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EastAsia" w:eastAsiaTheme="minorEastAsia" w:hAnsiTheme="minorEastAsia"/>
          <w:sz w:val="22"/>
          <w:szCs w:val="22"/>
          <w:lang w:val="zh-TW"/>
        </w:rPr>
        <w:id w:val="831178604"/>
        <w:docPartObj>
          <w:docPartGallery w:val="Table of Contents"/>
          <w:docPartUnique/>
        </w:docPartObj>
      </w:sdtPr>
      <w:sdtEndPr>
        <w:rPr>
          <w:rFonts w:eastAsia="新細明體"/>
          <w:sz w:val="24"/>
          <w:szCs w:val="20"/>
        </w:rPr>
      </w:sdtEndPr>
      <w:sdtContent>
        <w:p w:rsidR="00136FA6" w:rsidRPr="00A84E58" w:rsidRDefault="00136FA6" w:rsidP="00136FA6">
          <w:pPr>
            <w:spacing w:line="400" w:lineRule="exact"/>
            <w:jc w:val="center"/>
            <w:rPr>
              <w:rFonts w:ascii="新細明體"/>
              <w:spacing w:val="20"/>
              <w:sz w:val="40"/>
              <w:szCs w:val="40"/>
            </w:rPr>
          </w:pPr>
          <w:r w:rsidRPr="00A84E58">
            <w:rPr>
              <w:rFonts w:ascii="新細明體" w:hAnsi="新細明體" w:hint="eastAsia"/>
              <w:spacing w:val="20"/>
              <w:sz w:val="40"/>
              <w:szCs w:val="40"/>
            </w:rPr>
            <w:t>證券商</w:t>
          </w:r>
          <w:r w:rsidR="00937893">
            <w:rPr>
              <w:rFonts w:ascii="新細明體" w:hAnsi="新細明體" w:hint="eastAsia"/>
              <w:spacing w:val="20"/>
              <w:sz w:val="40"/>
              <w:szCs w:val="40"/>
            </w:rPr>
            <w:t>經營自行買賣具證券性質之虛擬通貨業務查核明細表</w:t>
          </w:r>
        </w:p>
        <w:p w:rsidR="00136FA6" w:rsidRPr="00077EA8" w:rsidRDefault="00136FA6" w:rsidP="00136FA6">
          <w:pPr>
            <w:pStyle w:val="ab"/>
            <w:rPr>
              <w:rFonts w:asciiTheme="minorEastAsia" w:eastAsiaTheme="minorEastAsia" w:hAnsiTheme="minorEastAsia"/>
            </w:rPr>
          </w:pPr>
          <w:r w:rsidRPr="00077EA8">
            <w:rPr>
              <w:rFonts w:asciiTheme="minorEastAsia" w:eastAsiaTheme="minorEastAsia" w:hAnsiTheme="minorEastAsia"/>
              <w:lang w:val="zh-TW"/>
            </w:rPr>
            <w:t>目錄</w:t>
          </w:r>
        </w:p>
        <w:p w:rsidR="00136FA6" w:rsidRPr="007477AD" w:rsidRDefault="00136FA6" w:rsidP="00136FA6">
          <w:pPr>
            <w:pStyle w:val="1"/>
            <w:rPr>
              <w:sz w:val="24"/>
              <w:szCs w:val="24"/>
              <w:lang w:val="zh-TW"/>
            </w:rPr>
          </w:pPr>
          <w:r w:rsidRPr="007477AD">
            <w:rPr>
              <w:rFonts w:hint="eastAsia"/>
              <w:sz w:val="24"/>
              <w:szCs w:val="24"/>
              <w:lang w:val="zh-TW"/>
            </w:rPr>
            <w:t>證券商</w:t>
          </w:r>
          <w:r w:rsidR="00937893">
            <w:rPr>
              <w:rFonts w:hint="eastAsia"/>
              <w:sz w:val="24"/>
              <w:szCs w:val="24"/>
              <w:lang w:val="zh-TW"/>
            </w:rPr>
            <w:t>經營自行買賣具證券性質之虛擬通貨業務查核明細表</w:t>
          </w:r>
          <w:r w:rsidRPr="007477AD">
            <w:rPr>
              <w:rFonts w:hint="eastAsia"/>
              <w:sz w:val="24"/>
              <w:szCs w:val="24"/>
              <w:lang w:val="zh-TW"/>
            </w:rPr>
            <w:t>(</w:t>
          </w:r>
          <w:r w:rsidRPr="007477AD">
            <w:rPr>
              <w:rFonts w:hint="eastAsia"/>
              <w:sz w:val="24"/>
              <w:szCs w:val="24"/>
              <w:lang w:val="zh-TW"/>
            </w:rPr>
            <w:t>每日隨案處理</w:t>
          </w:r>
          <w:r w:rsidRPr="007477AD">
            <w:rPr>
              <w:sz w:val="24"/>
              <w:szCs w:val="24"/>
              <w:lang w:val="zh-TW"/>
            </w:rPr>
            <w:t>)………………………………………………………</w:t>
          </w:r>
          <w:r>
            <w:rPr>
              <w:sz w:val="24"/>
              <w:szCs w:val="24"/>
              <w:lang w:val="zh-TW"/>
            </w:rPr>
            <w:t>………………………</w:t>
          </w:r>
          <w:r w:rsidRPr="007477AD">
            <w:rPr>
              <w:sz w:val="24"/>
              <w:szCs w:val="24"/>
              <w:lang w:val="zh-TW"/>
            </w:rPr>
            <w:t>……</w:t>
          </w:r>
          <w:r w:rsidRPr="007477AD">
            <w:rPr>
              <w:rFonts w:hint="eastAsia"/>
              <w:sz w:val="24"/>
              <w:szCs w:val="24"/>
              <w:lang w:val="zh-TW"/>
            </w:rPr>
            <w:t>1</w:t>
          </w:r>
        </w:p>
        <w:p w:rsidR="00136FA6" w:rsidRPr="007477AD" w:rsidRDefault="00136FA6" w:rsidP="00136FA6">
          <w:pPr>
            <w:pStyle w:val="1"/>
            <w:rPr>
              <w:sz w:val="24"/>
              <w:szCs w:val="24"/>
              <w:lang w:val="zh-TW"/>
            </w:rPr>
          </w:pPr>
          <w:r w:rsidRPr="007477AD">
            <w:rPr>
              <w:rFonts w:hint="eastAsia"/>
              <w:sz w:val="24"/>
              <w:szCs w:val="24"/>
              <w:lang w:val="zh-TW"/>
            </w:rPr>
            <w:t>證券商</w:t>
          </w:r>
          <w:r w:rsidR="00937893">
            <w:rPr>
              <w:rFonts w:hint="eastAsia"/>
              <w:sz w:val="24"/>
              <w:szCs w:val="24"/>
              <w:lang w:val="zh-TW"/>
            </w:rPr>
            <w:t>經營自行買賣具證券性質之虛擬通貨業務查核明細表</w:t>
          </w:r>
          <w:r w:rsidRPr="007477AD">
            <w:rPr>
              <w:rFonts w:hint="eastAsia"/>
              <w:sz w:val="24"/>
              <w:szCs w:val="24"/>
              <w:lang w:val="zh-TW"/>
            </w:rPr>
            <w:t>(</w:t>
          </w:r>
          <w:r w:rsidRPr="007477AD">
            <w:rPr>
              <w:rFonts w:hint="eastAsia"/>
              <w:sz w:val="24"/>
              <w:szCs w:val="24"/>
              <w:lang w:val="zh-TW"/>
            </w:rPr>
            <w:t>每週至少查核乙次</w:t>
          </w:r>
          <w:r w:rsidRPr="007477AD">
            <w:rPr>
              <w:rFonts w:hint="eastAsia"/>
              <w:sz w:val="24"/>
              <w:szCs w:val="24"/>
              <w:lang w:val="zh-TW"/>
            </w:rPr>
            <w:t>)</w:t>
          </w:r>
          <w:r w:rsidRPr="007477AD">
            <w:rPr>
              <w:sz w:val="24"/>
              <w:szCs w:val="24"/>
              <w:lang w:val="zh-TW"/>
            </w:rPr>
            <w:t xml:space="preserve"> …………………………………………………………………</w:t>
          </w:r>
          <w:r>
            <w:rPr>
              <w:sz w:val="24"/>
              <w:szCs w:val="24"/>
              <w:lang w:val="zh-TW"/>
            </w:rPr>
            <w:t>………..</w:t>
          </w:r>
          <w:r w:rsidR="00F0648A">
            <w:rPr>
              <w:rFonts w:hint="eastAsia"/>
              <w:sz w:val="24"/>
              <w:szCs w:val="24"/>
              <w:lang w:val="zh-TW"/>
            </w:rPr>
            <w:t>2</w:t>
          </w:r>
        </w:p>
        <w:p w:rsidR="00136FA6" w:rsidRDefault="00136FA6" w:rsidP="00136FA6">
          <w:pPr>
            <w:pStyle w:val="1"/>
            <w:rPr>
              <w:sz w:val="24"/>
              <w:szCs w:val="24"/>
              <w:lang w:val="zh-TW"/>
            </w:rPr>
          </w:pPr>
          <w:r w:rsidRPr="007477AD">
            <w:rPr>
              <w:rFonts w:hint="eastAsia"/>
              <w:sz w:val="24"/>
              <w:szCs w:val="24"/>
              <w:lang w:val="zh-TW"/>
            </w:rPr>
            <w:t>證券商</w:t>
          </w:r>
          <w:r w:rsidR="00937893">
            <w:rPr>
              <w:rFonts w:hint="eastAsia"/>
              <w:sz w:val="24"/>
              <w:szCs w:val="24"/>
              <w:lang w:val="zh-TW"/>
            </w:rPr>
            <w:t>經營自行買賣具證券性質之虛擬通貨業務查核明細表</w:t>
          </w:r>
          <w:r w:rsidRPr="007477AD">
            <w:rPr>
              <w:rFonts w:hint="eastAsia"/>
              <w:sz w:val="24"/>
              <w:szCs w:val="24"/>
              <w:lang w:val="zh-TW"/>
            </w:rPr>
            <w:t>(</w:t>
          </w:r>
          <w:bookmarkStart w:id="0" w:name="_Hlk14682733"/>
          <w:r w:rsidRPr="007477AD">
            <w:rPr>
              <w:rFonts w:hint="eastAsia"/>
              <w:sz w:val="24"/>
              <w:szCs w:val="24"/>
              <w:lang w:val="zh-TW"/>
            </w:rPr>
            <w:t>每月至少查核乙次</w:t>
          </w:r>
          <w:bookmarkEnd w:id="0"/>
          <w:r w:rsidRPr="007477AD">
            <w:rPr>
              <w:rFonts w:hint="eastAsia"/>
              <w:sz w:val="24"/>
              <w:szCs w:val="24"/>
              <w:lang w:val="zh-TW"/>
            </w:rPr>
            <w:t>)</w:t>
          </w:r>
          <w:r w:rsidRPr="007477AD">
            <w:rPr>
              <w:sz w:val="24"/>
              <w:szCs w:val="24"/>
              <w:lang w:val="zh-TW"/>
            </w:rPr>
            <w:t xml:space="preserve"> ……………………………………………………………</w:t>
          </w:r>
          <w:r>
            <w:rPr>
              <w:sz w:val="24"/>
              <w:szCs w:val="24"/>
              <w:lang w:val="zh-TW"/>
            </w:rPr>
            <w:t>……..</w:t>
          </w:r>
          <w:r w:rsidRPr="007477AD">
            <w:rPr>
              <w:sz w:val="24"/>
              <w:szCs w:val="24"/>
              <w:lang w:val="zh-TW"/>
            </w:rPr>
            <w:t>………</w:t>
          </w:r>
          <w:r w:rsidR="00F0648A">
            <w:rPr>
              <w:rFonts w:hint="eastAsia"/>
              <w:sz w:val="24"/>
              <w:szCs w:val="24"/>
              <w:lang w:val="zh-TW"/>
            </w:rPr>
            <w:t>4</w:t>
          </w:r>
        </w:p>
        <w:p w:rsidR="00136FA6" w:rsidRPr="00C7742F" w:rsidRDefault="00136FA6" w:rsidP="00136FA6">
          <w:pPr>
            <w:pStyle w:val="1"/>
            <w:rPr>
              <w:sz w:val="24"/>
              <w:szCs w:val="24"/>
              <w:lang w:val="zh-TW"/>
            </w:rPr>
          </w:pPr>
          <w:r w:rsidRPr="007477AD">
            <w:rPr>
              <w:rFonts w:hint="eastAsia"/>
              <w:sz w:val="24"/>
              <w:szCs w:val="24"/>
              <w:lang w:val="zh-TW"/>
            </w:rPr>
            <w:t>證券商</w:t>
          </w:r>
          <w:r w:rsidR="00937893">
            <w:rPr>
              <w:rFonts w:hint="eastAsia"/>
              <w:sz w:val="24"/>
              <w:szCs w:val="24"/>
              <w:lang w:val="zh-TW"/>
            </w:rPr>
            <w:t>經營自行買賣具證券性質之虛擬通貨業務查核明細表</w:t>
          </w:r>
          <w:r w:rsidRPr="007477AD">
            <w:rPr>
              <w:rFonts w:hint="eastAsia"/>
              <w:sz w:val="24"/>
              <w:szCs w:val="24"/>
              <w:lang w:val="zh-TW"/>
            </w:rPr>
            <w:t>(</w:t>
          </w:r>
          <w:bookmarkStart w:id="1" w:name="_Hlk14682774"/>
          <w:r w:rsidRPr="007477AD">
            <w:rPr>
              <w:rFonts w:hint="eastAsia"/>
              <w:sz w:val="24"/>
              <w:szCs w:val="24"/>
              <w:lang w:val="zh-TW"/>
            </w:rPr>
            <w:t>每</w:t>
          </w:r>
          <w:r>
            <w:rPr>
              <w:rFonts w:hint="eastAsia"/>
              <w:sz w:val="24"/>
              <w:szCs w:val="24"/>
              <w:lang w:val="zh-TW"/>
            </w:rPr>
            <w:t>季</w:t>
          </w:r>
          <w:r w:rsidRPr="007477AD">
            <w:rPr>
              <w:rFonts w:hint="eastAsia"/>
              <w:sz w:val="24"/>
              <w:szCs w:val="24"/>
              <w:lang w:val="zh-TW"/>
            </w:rPr>
            <w:t>至少查核乙次</w:t>
          </w:r>
          <w:bookmarkEnd w:id="1"/>
          <w:r w:rsidRPr="007477AD">
            <w:rPr>
              <w:rFonts w:hint="eastAsia"/>
              <w:sz w:val="24"/>
              <w:szCs w:val="24"/>
              <w:lang w:val="zh-TW"/>
            </w:rPr>
            <w:t>)</w:t>
          </w:r>
          <w:r w:rsidRPr="007477AD">
            <w:rPr>
              <w:sz w:val="24"/>
              <w:szCs w:val="24"/>
              <w:lang w:val="zh-TW"/>
            </w:rPr>
            <w:t xml:space="preserve"> ………………………………………………………</w:t>
          </w:r>
          <w:r>
            <w:rPr>
              <w:sz w:val="24"/>
              <w:szCs w:val="24"/>
              <w:lang w:val="zh-TW"/>
            </w:rPr>
            <w:t>…………..</w:t>
          </w:r>
          <w:r w:rsidRPr="007477AD">
            <w:rPr>
              <w:sz w:val="24"/>
              <w:szCs w:val="24"/>
              <w:lang w:val="zh-TW"/>
            </w:rPr>
            <w:t>…</w:t>
          </w:r>
          <w:r w:rsidR="00F0648A">
            <w:rPr>
              <w:sz w:val="24"/>
              <w:szCs w:val="24"/>
              <w:lang w:val="zh-TW"/>
            </w:rPr>
            <w:t>…</w:t>
          </w:r>
          <w:r w:rsidR="001E4584">
            <w:rPr>
              <w:sz w:val="24"/>
              <w:szCs w:val="24"/>
              <w:lang w:val="zh-TW"/>
            </w:rPr>
            <w:t>…</w:t>
          </w:r>
          <w:r w:rsidR="001E4584">
            <w:rPr>
              <w:rFonts w:hint="eastAsia"/>
              <w:sz w:val="24"/>
              <w:szCs w:val="24"/>
              <w:lang w:val="zh-TW"/>
            </w:rPr>
            <w:t>9</w:t>
          </w:r>
        </w:p>
        <w:p w:rsidR="00136FA6" w:rsidRPr="007477AD" w:rsidRDefault="00136FA6" w:rsidP="00136FA6">
          <w:pPr>
            <w:pStyle w:val="1"/>
            <w:rPr>
              <w:sz w:val="24"/>
              <w:szCs w:val="24"/>
              <w:lang w:val="zh-TW"/>
            </w:rPr>
          </w:pPr>
          <w:r w:rsidRPr="007477AD">
            <w:rPr>
              <w:rFonts w:hint="eastAsia"/>
              <w:sz w:val="24"/>
              <w:szCs w:val="24"/>
              <w:lang w:val="zh-TW"/>
            </w:rPr>
            <w:t>證券商</w:t>
          </w:r>
          <w:r w:rsidR="00937893">
            <w:rPr>
              <w:rFonts w:hint="eastAsia"/>
              <w:sz w:val="24"/>
              <w:szCs w:val="24"/>
              <w:lang w:val="zh-TW"/>
            </w:rPr>
            <w:t>經營自行買賣具證券性質之虛擬通貨業務查核明細表</w:t>
          </w:r>
          <w:r w:rsidRPr="007477AD">
            <w:rPr>
              <w:rFonts w:hint="eastAsia"/>
              <w:sz w:val="24"/>
              <w:szCs w:val="24"/>
              <w:lang w:val="zh-TW"/>
            </w:rPr>
            <w:t>(</w:t>
          </w:r>
          <w:r w:rsidRPr="007477AD">
            <w:rPr>
              <w:rFonts w:hint="eastAsia"/>
              <w:sz w:val="24"/>
              <w:szCs w:val="24"/>
              <w:lang w:val="zh-TW"/>
            </w:rPr>
            <w:t>每半年至少查核乙次</w:t>
          </w:r>
          <w:r w:rsidRPr="007477AD">
            <w:rPr>
              <w:rFonts w:hint="eastAsia"/>
              <w:sz w:val="24"/>
              <w:szCs w:val="24"/>
              <w:lang w:val="zh-TW"/>
            </w:rPr>
            <w:t>)</w:t>
          </w:r>
          <w:r w:rsidRPr="007477AD">
            <w:rPr>
              <w:sz w:val="24"/>
              <w:szCs w:val="24"/>
              <w:lang w:val="zh-TW"/>
            </w:rPr>
            <w:t xml:space="preserve"> ……………………………………………</w:t>
          </w:r>
          <w:r>
            <w:rPr>
              <w:sz w:val="24"/>
              <w:szCs w:val="24"/>
              <w:lang w:val="zh-TW"/>
            </w:rPr>
            <w:t>….</w:t>
          </w:r>
          <w:r w:rsidRPr="007477AD">
            <w:rPr>
              <w:sz w:val="24"/>
              <w:szCs w:val="24"/>
              <w:lang w:val="zh-TW"/>
            </w:rPr>
            <w:t>………</w:t>
          </w:r>
          <w:r w:rsidR="00180359">
            <w:rPr>
              <w:sz w:val="24"/>
              <w:szCs w:val="24"/>
              <w:lang w:val="zh-TW"/>
            </w:rPr>
            <w:t>…</w:t>
          </w:r>
          <w:r>
            <w:rPr>
              <w:sz w:val="24"/>
              <w:szCs w:val="24"/>
              <w:lang w:val="zh-TW"/>
            </w:rPr>
            <w:t>……</w:t>
          </w:r>
          <w:r w:rsidR="002718D6">
            <w:rPr>
              <w:rFonts w:hint="eastAsia"/>
              <w:sz w:val="24"/>
              <w:szCs w:val="24"/>
              <w:lang w:val="zh-TW"/>
            </w:rPr>
            <w:t>.</w:t>
          </w:r>
          <w:r w:rsidRPr="007477AD">
            <w:rPr>
              <w:sz w:val="24"/>
              <w:szCs w:val="24"/>
              <w:lang w:val="zh-TW"/>
            </w:rPr>
            <w:t>……</w:t>
          </w:r>
          <w:r>
            <w:rPr>
              <w:sz w:val="24"/>
              <w:szCs w:val="24"/>
              <w:lang w:val="zh-TW"/>
            </w:rPr>
            <w:t>1</w:t>
          </w:r>
          <w:r w:rsidR="001E4584">
            <w:rPr>
              <w:rFonts w:hint="eastAsia"/>
              <w:sz w:val="24"/>
              <w:szCs w:val="24"/>
              <w:lang w:val="zh-TW"/>
            </w:rPr>
            <w:t>0</w:t>
          </w:r>
        </w:p>
        <w:p w:rsidR="00136FA6" w:rsidRPr="007477AD" w:rsidRDefault="00136FA6" w:rsidP="00136FA6">
          <w:pPr>
            <w:pStyle w:val="1"/>
            <w:rPr>
              <w:sz w:val="24"/>
              <w:szCs w:val="24"/>
              <w:lang w:val="zh-TW"/>
            </w:rPr>
          </w:pPr>
          <w:r w:rsidRPr="007477AD">
            <w:rPr>
              <w:rFonts w:hint="eastAsia"/>
              <w:sz w:val="24"/>
              <w:szCs w:val="24"/>
              <w:lang w:val="zh-TW"/>
            </w:rPr>
            <w:t>證券商</w:t>
          </w:r>
          <w:r w:rsidR="00937893">
            <w:rPr>
              <w:rFonts w:hint="eastAsia"/>
              <w:sz w:val="24"/>
              <w:szCs w:val="24"/>
              <w:lang w:val="zh-TW"/>
            </w:rPr>
            <w:t>經營自行買賣具證券性質之虛擬通貨業務查核明細表</w:t>
          </w:r>
          <w:r w:rsidRPr="007477AD">
            <w:rPr>
              <w:rFonts w:hint="eastAsia"/>
              <w:sz w:val="24"/>
              <w:szCs w:val="24"/>
              <w:lang w:val="zh-TW"/>
            </w:rPr>
            <w:t>(</w:t>
          </w:r>
          <w:r w:rsidRPr="007477AD">
            <w:rPr>
              <w:rFonts w:hint="eastAsia"/>
              <w:sz w:val="24"/>
              <w:szCs w:val="24"/>
              <w:lang w:val="zh-TW"/>
            </w:rPr>
            <w:t>每年至少查核乙次</w:t>
          </w:r>
          <w:r w:rsidRPr="007477AD">
            <w:rPr>
              <w:rFonts w:hint="eastAsia"/>
              <w:sz w:val="24"/>
              <w:szCs w:val="24"/>
              <w:lang w:val="zh-TW"/>
            </w:rPr>
            <w:t>)</w:t>
          </w:r>
          <w:r w:rsidRPr="007477AD">
            <w:rPr>
              <w:sz w:val="24"/>
              <w:szCs w:val="24"/>
              <w:lang w:val="zh-TW"/>
            </w:rPr>
            <w:t xml:space="preserve"> ………………………………………………</w:t>
          </w:r>
          <w:r>
            <w:rPr>
              <w:sz w:val="24"/>
              <w:szCs w:val="24"/>
              <w:lang w:val="zh-TW"/>
            </w:rPr>
            <w:t>……………….</w:t>
          </w:r>
          <w:r w:rsidRPr="007477AD">
            <w:rPr>
              <w:sz w:val="24"/>
              <w:szCs w:val="24"/>
              <w:lang w:val="zh-TW"/>
            </w:rPr>
            <w:t>…………1</w:t>
          </w:r>
          <w:r w:rsidR="001E4584">
            <w:rPr>
              <w:rFonts w:hint="eastAsia"/>
              <w:sz w:val="24"/>
              <w:szCs w:val="24"/>
              <w:lang w:val="zh-TW"/>
            </w:rPr>
            <w:t>2</w:t>
          </w:r>
          <w:bookmarkStart w:id="2" w:name="_GoBack"/>
          <w:bookmarkEnd w:id="2"/>
        </w:p>
        <w:p w:rsidR="00136FA6" w:rsidRPr="007477AD" w:rsidRDefault="00136FA6" w:rsidP="00136FA6">
          <w:pPr>
            <w:rPr>
              <w:lang w:val="zh-TW"/>
            </w:rPr>
          </w:pPr>
        </w:p>
        <w:p w:rsidR="00136FA6" w:rsidRPr="007477AD" w:rsidRDefault="00136FA6" w:rsidP="00136FA6">
          <w:pPr>
            <w:rPr>
              <w:lang w:val="zh-TW"/>
            </w:rPr>
          </w:pPr>
        </w:p>
        <w:p w:rsidR="00136FA6" w:rsidRPr="007477AD" w:rsidRDefault="001E4584" w:rsidP="00136FA6">
          <w:pPr>
            <w:rPr>
              <w:lang w:val="zh-TW"/>
            </w:rPr>
          </w:pPr>
        </w:p>
      </w:sdtContent>
    </w:sdt>
    <w:p w:rsidR="00136FA6" w:rsidRDefault="00136FA6" w:rsidP="00136FA6">
      <w:pPr>
        <w:widowControl/>
        <w:adjustRightInd/>
        <w:spacing w:line="240" w:lineRule="auto"/>
        <w:textAlignment w:val="auto"/>
        <w:rPr>
          <w:spacing w:val="20"/>
        </w:rPr>
      </w:pPr>
      <w:r>
        <w:rPr>
          <w:spacing w:val="20"/>
        </w:rPr>
        <w:br w:type="page"/>
      </w:r>
    </w:p>
    <w:p w:rsidR="00031CA5" w:rsidRPr="00687B30" w:rsidRDefault="00031CA5">
      <w:pPr>
        <w:spacing w:line="500" w:lineRule="exact"/>
        <w:jc w:val="center"/>
        <w:rPr>
          <w:rFonts w:ascii="新細明體"/>
          <w:spacing w:val="24"/>
        </w:rPr>
      </w:pPr>
      <w:r w:rsidRPr="00687B30">
        <w:rPr>
          <w:rFonts w:ascii="新細明體" w:hint="eastAsia"/>
          <w:spacing w:val="24"/>
        </w:rPr>
        <w:lastRenderedPageBreak/>
        <w:t xml:space="preserve">　　　　　　證券股份有限公司</w:t>
      </w:r>
    </w:p>
    <w:p w:rsidR="00031CA5" w:rsidRPr="00687B30" w:rsidRDefault="0094263C" w:rsidP="009E6397">
      <w:pPr>
        <w:spacing w:line="400" w:lineRule="exact"/>
        <w:jc w:val="center"/>
        <w:rPr>
          <w:rFonts w:ascii="標楷體" w:eastAsia="標楷體"/>
          <w:spacing w:val="30"/>
        </w:rPr>
      </w:pPr>
      <w:r>
        <w:rPr>
          <w:noProof/>
        </w:rPr>
        <mc:AlternateContent>
          <mc:Choice Requires="wps">
            <w:drawing>
              <wp:anchor distT="0" distB="0" distL="114300" distR="114300" simplePos="0" relativeHeight="251655678" behindDoc="0" locked="0" layoutInCell="0" allowOverlap="1">
                <wp:simplePos x="0" y="0"/>
                <wp:positionH relativeFrom="column">
                  <wp:posOffset>4445</wp:posOffset>
                </wp:positionH>
                <wp:positionV relativeFrom="paragraph">
                  <wp:posOffset>35560</wp:posOffset>
                </wp:positionV>
                <wp:extent cx="2038350" cy="266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66700"/>
                        </a:xfrm>
                        <a:prstGeom prst="rect">
                          <a:avLst/>
                        </a:prstGeom>
                        <a:noFill/>
                        <a:ln w="5080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1CA5" w:rsidRDefault="003829FF" w:rsidP="0094263C">
                            <w:pPr>
                              <w:spacing w:line="280" w:lineRule="atLeast"/>
                            </w:pPr>
                            <w:r>
                              <w:rPr>
                                <w:rFonts w:hint="eastAsia"/>
                              </w:rPr>
                              <w:t>作業週期：</w:t>
                            </w:r>
                            <w:r w:rsidR="00F0648A" w:rsidRPr="00F0648A">
                              <w:rPr>
                                <w:rFonts w:hint="eastAsia"/>
                              </w:rPr>
                              <w:t>每日隨案處理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pt;margin-top:2.8pt;width:160.5pt;height:21pt;z-index:251655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" o:allowincell="f" filled="f" stroked="f" strokeweight="4pt">
                <v:textbox inset="0,0,0,0">
                  <w:txbxContent>
                    <w:p w:rsidR="00031CA5" w:rsidRDefault="003829FF" w:rsidP="0094263C">
                      <w:pPr>
                        <w:spacing w:line="280" w:lineRule="atLeast"/>
                      </w:pPr>
                      <w:r>
                        <w:rPr>
                          <w:rFonts w:hint="eastAsia"/>
                        </w:rPr>
                        <w:t>作業週期：</w:t>
                      </w:r>
                      <w:r w:rsidR="00F0648A" w:rsidRPr="00F0648A">
                        <w:rPr>
                          <w:rFonts w:hint="eastAsia"/>
                        </w:rPr>
                        <w:t>每日隨案處理</w:t>
                      </w:r>
                    </w:p>
                  </w:txbxContent>
                </v:textbox>
              </v:rect>
            </w:pict>
          </mc:Fallback>
        </mc:AlternateContent>
      </w:r>
      <w:r w:rsidR="00937893">
        <w:rPr>
          <w:rFonts w:ascii="新細明體" w:hint="eastAsia"/>
        </w:rPr>
        <w:t>經 營 自 行 買 賣 具 證 券 性 質</w:t>
      </w:r>
      <w:r w:rsidR="00DE3433">
        <w:rPr>
          <w:rFonts w:ascii="新細明體" w:hint="eastAsia"/>
        </w:rPr>
        <w:t xml:space="preserve"> </w:t>
      </w:r>
      <w:r w:rsidR="00DE3433" w:rsidRPr="00DE3433">
        <w:rPr>
          <w:rFonts w:ascii="新細明體" w:hint="eastAsia"/>
        </w:rPr>
        <w:t>之</w:t>
      </w:r>
      <w:r w:rsidR="00DE3433">
        <w:rPr>
          <w:rFonts w:ascii="新細明體" w:hint="eastAsia"/>
        </w:rPr>
        <w:t xml:space="preserve"> </w:t>
      </w:r>
      <w:r w:rsidR="00DE3433" w:rsidRPr="00DE3433">
        <w:rPr>
          <w:rFonts w:ascii="新細明體" w:hint="eastAsia"/>
        </w:rPr>
        <w:t>虛</w:t>
      </w:r>
      <w:r w:rsidR="00DE3433">
        <w:rPr>
          <w:rFonts w:ascii="新細明體" w:hint="eastAsia"/>
        </w:rPr>
        <w:t xml:space="preserve"> </w:t>
      </w:r>
      <w:r w:rsidR="00DE3433" w:rsidRPr="00DE3433">
        <w:rPr>
          <w:rFonts w:ascii="新細明體" w:hint="eastAsia"/>
        </w:rPr>
        <w:t>擬</w:t>
      </w:r>
      <w:r w:rsidR="00DE3433">
        <w:rPr>
          <w:rFonts w:ascii="新細明體" w:hint="eastAsia"/>
        </w:rPr>
        <w:t xml:space="preserve"> </w:t>
      </w:r>
      <w:r w:rsidR="00DE3433" w:rsidRPr="00DE3433">
        <w:rPr>
          <w:rFonts w:ascii="新細明體" w:hint="eastAsia"/>
        </w:rPr>
        <w:t>通</w:t>
      </w:r>
      <w:r w:rsidR="00DE3433">
        <w:rPr>
          <w:rFonts w:ascii="新細明體" w:hint="eastAsia"/>
        </w:rPr>
        <w:t xml:space="preserve"> </w:t>
      </w:r>
      <w:r w:rsidR="00DE3433" w:rsidRPr="00DE3433">
        <w:rPr>
          <w:rFonts w:ascii="新細明體" w:hint="eastAsia"/>
        </w:rPr>
        <w:t>貨</w:t>
      </w:r>
      <w:r w:rsidR="00DE3433">
        <w:rPr>
          <w:rFonts w:ascii="新細明體" w:hint="eastAsia"/>
        </w:rPr>
        <w:t xml:space="preserve"> </w:t>
      </w:r>
      <w:r w:rsidR="003829FF">
        <w:rPr>
          <w:rFonts w:ascii="新細明體" w:hint="eastAsia"/>
        </w:rPr>
        <w:t>業</w:t>
      </w:r>
      <w:r w:rsidR="003829FF">
        <w:rPr>
          <w:rFonts w:ascii="新細明體"/>
        </w:rPr>
        <w:t xml:space="preserve"> </w:t>
      </w:r>
      <w:r w:rsidR="003829FF">
        <w:rPr>
          <w:rFonts w:ascii="新細明體" w:hint="eastAsia"/>
        </w:rPr>
        <w:t>務</w:t>
      </w:r>
      <w:r w:rsidR="00031CA5" w:rsidRPr="00687B30">
        <w:rPr>
          <w:rFonts w:ascii="新細明體"/>
        </w:rPr>
        <w:t xml:space="preserve"> </w:t>
      </w:r>
      <w:r w:rsidR="00031CA5" w:rsidRPr="00687B30">
        <w:rPr>
          <w:rFonts w:ascii="新細明體" w:hint="eastAsia"/>
        </w:rPr>
        <w:t>查</w:t>
      </w:r>
      <w:r w:rsidR="00031CA5" w:rsidRPr="00687B30">
        <w:rPr>
          <w:rFonts w:ascii="新細明體"/>
        </w:rPr>
        <w:t xml:space="preserve"> </w:t>
      </w:r>
      <w:r w:rsidR="00031CA5" w:rsidRPr="00687B30">
        <w:rPr>
          <w:rFonts w:ascii="新細明體" w:hint="eastAsia"/>
        </w:rPr>
        <w:t>核</w:t>
      </w:r>
      <w:r w:rsidR="00031CA5" w:rsidRPr="00687B30">
        <w:rPr>
          <w:rFonts w:ascii="新細明體"/>
        </w:rPr>
        <w:t xml:space="preserve"> </w:t>
      </w:r>
      <w:r w:rsidR="00031CA5" w:rsidRPr="00687B30">
        <w:rPr>
          <w:rFonts w:ascii="新細明體" w:hint="eastAsia"/>
        </w:rPr>
        <w:t>明</w:t>
      </w:r>
      <w:r w:rsidR="00031CA5" w:rsidRPr="00687B30">
        <w:rPr>
          <w:rFonts w:ascii="新細明體"/>
        </w:rPr>
        <w:t xml:space="preserve"> </w:t>
      </w:r>
      <w:r w:rsidR="00031CA5" w:rsidRPr="00687B30">
        <w:rPr>
          <w:rFonts w:ascii="新細明體" w:hint="eastAsia"/>
        </w:rPr>
        <w:t>細</w:t>
      </w:r>
      <w:r w:rsidR="00031CA5" w:rsidRPr="00687B30">
        <w:rPr>
          <w:rFonts w:ascii="新細明體"/>
        </w:rPr>
        <w:t xml:space="preserve"> </w:t>
      </w:r>
      <w:r w:rsidR="00031CA5" w:rsidRPr="00687B30">
        <w:rPr>
          <w:rFonts w:ascii="新細明體" w:hint="eastAsia"/>
        </w:rPr>
        <w:t>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632"/>
        <w:gridCol w:w="567"/>
        <w:gridCol w:w="567"/>
        <w:gridCol w:w="850"/>
        <w:gridCol w:w="1575"/>
      </w:tblGrid>
      <w:tr w:rsidR="00031CA5" w:rsidRPr="00687B30" w:rsidTr="009E6397">
        <w:trPr>
          <w:cantSplit/>
          <w:trHeight w:hRule="exact" w:val="400"/>
        </w:trPr>
        <w:tc>
          <w:tcPr>
            <w:tcW w:w="1985" w:type="dxa"/>
            <w:vMerge w:val="restart"/>
            <w:tcBorders>
              <w:top w:val="single" w:sz="12" w:space="0" w:color="auto"/>
              <w:left w:val="single" w:sz="12" w:space="0" w:color="auto"/>
            </w:tcBorders>
            <w:vAlign w:val="center"/>
          </w:tcPr>
          <w:p w:rsidR="00031CA5" w:rsidRPr="00687B30" w:rsidRDefault="00031CA5">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8632" w:type="dxa"/>
            <w:vMerge w:val="restart"/>
            <w:tcBorders>
              <w:top w:val="single" w:sz="12" w:space="0" w:color="auto"/>
            </w:tcBorders>
            <w:vAlign w:val="center"/>
          </w:tcPr>
          <w:p w:rsidR="00031CA5" w:rsidRPr="0057288E" w:rsidRDefault="00031CA5">
            <w:pPr>
              <w:jc w:val="center"/>
              <w:rPr>
                <w:rFonts w:asciiTheme="minorEastAsia" w:eastAsiaTheme="minorEastAsia" w:hAnsiTheme="minorEastAsia"/>
              </w:rPr>
            </w:pPr>
            <w:r w:rsidRPr="0057288E">
              <w:rPr>
                <w:rFonts w:asciiTheme="minorEastAsia" w:eastAsiaTheme="minorEastAsia" w:hAnsiTheme="minorEastAsia" w:hint="eastAsia"/>
              </w:rPr>
              <w:t>查</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核</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程</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序</w:t>
            </w:r>
          </w:p>
        </w:tc>
        <w:tc>
          <w:tcPr>
            <w:tcW w:w="1984" w:type="dxa"/>
            <w:gridSpan w:val="3"/>
            <w:tcBorders>
              <w:top w:val="single" w:sz="12" w:space="0" w:color="auto"/>
            </w:tcBorders>
            <w:vAlign w:val="center"/>
          </w:tcPr>
          <w:p w:rsidR="00031CA5" w:rsidRPr="00687B30" w:rsidRDefault="00031CA5">
            <w:pPr>
              <w:jc w:val="center"/>
              <w:rPr>
                <w:rFonts w:ascii="新細明體"/>
                <w:spacing w:val="60"/>
              </w:rPr>
            </w:pPr>
            <w:r w:rsidRPr="00687B30">
              <w:rPr>
                <w:rFonts w:ascii="新細明體" w:hint="eastAsia"/>
                <w:spacing w:val="60"/>
                <w:sz w:val="22"/>
              </w:rPr>
              <w:t>查核結果</w:t>
            </w:r>
          </w:p>
        </w:tc>
        <w:tc>
          <w:tcPr>
            <w:tcW w:w="1575" w:type="dxa"/>
            <w:vMerge w:val="restart"/>
            <w:tcBorders>
              <w:top w:val="single" w:sz="12" w:space="0" w:color="auto"/>
              <w:right w:val="single" w:sz="12" w:space="0" w:color="auto"/>
            </w:tcBorders>
            <w:vAlign w:val="center"/>
          </w:tcPr>
          <w:p w:rsidR="00031CA5" w:rsidRPr="00687B30" w:rsidRDefault="00031CA5">
            <w:pPr>
              <w:jc w:val="center"/>
              <w:rPr>
                <w:rFonts w:ascii="新細明體"/>
              </w:rPr>
            </w:pPr>
            <w:r w:rsidRPr="00687B30">
              <w:rPr>
                <w:rFonts w:ascii="新細明體" w:hint="eastAsia"/>
                <w:spacing w:val="60"/>
              </w:rPr>
              <w:t>底稿索引</w:t>
            </w:r>
          </w:p>
        </w:tc>
      </w:tr>
      <w:tr w:rsidR="00031CA5" w:rsidRPr="00687B30" w:rsidTr="009E6397">
        <w:trPr>
          <w:cantSplit/>
          <w:trHeight w:hRule="exact" w:val="400"/>
        </w:trPr>
        <w:tc>
          <w:tcPr>
            <w:tcW w:w="1985" w:type="dxa"/>
            <w:vMerge/>
            <w:tcBorders>
              <w:left w:val="single" w:sz="12" w:space="0" w:color="auto"/>
            </w:tcBorders>
          </w:tcPr>
          <w:p w:rsidR="00031CA5" w:rsidRPr="00687B30" w:rsidRDefault="00031CA5">
            <w:pPr>
              <w:rPr>
                <w:rFonts w:ascii="新細明體"/>
              </w:rPr>
            </w:pPr>
          </w:p>
        </w:tc>
        <w:tc>
          <w:tcPr>
            <w:tcW w:w="8632" w:type="dxa"/>
            <w:vMerge/>
          </w:tcPr>
          <w:p w:rsidR="00031CA5" w:rsidRPr="00687B30" w:rsidRDefault="00031CA5">
            <w:pPr>
              <w:rPr>
                <w:rFonts w:ascii="標楷體" w:eastAsia="標楷體"/>
              </w:rPr>
            </w:pPr>
          </w:p>
        </w:tc>
        <w:tc>
          <w:tcPr>
            <w:tcW w:w="567" w:type="dxa"/>
          </w:tcPr>
          <w:p w:rsidR="00031CA5" w:rsidRPr="00687B30" w:rsidRDefault="00031CA5">
            <w:pPr>
              <w:jc w:val="center"/>
              <w:rPr>
                <w:rFonts w:ascii="新細明體"/>
                <w:sz w:val="22"/>
              </w:rPr>
            </w:pPr>
            <w:r w:rsidRPr="00687B30">
              <w:rPr>
                <w:rFonts w:ascii="新細明體" w:hint="eastAsia"/>
                <w:sz w:val="22"/>
              </w:rPr>
              <w:t>是</w:t>
            </w:r>
          </w:p>
        </w:tc>
        <w:tc>
          <w:tcPr>
            <w:tcW w:w="567" w:type="dxa"/>
          </w:tcPr>
          <w:p w:rsidR="00031CA5" w:rsidRPr="00687B30" w:rsidRDefault="00031CA5">
            <w:pPr>
              <w:jc w:val="center"/>
              <w:rPr>
                <w:rFonts w:ascii="新細明體"/>
                <w:sz w:val="22"/>
              </w:rPr>
            </w:pPr>
            <w:r w:rsidRPr="00687B30">
              <w:rPr>
                <w:rFonts w:ascii="新細明體" w:hint="eastAsia"/>
                <w:sz w:val="22"/>
              </w:rPr>
              <w:t>否</w:t>
            </w:r>
          </w:p>
        </w:tc>
        <w:tc>
          <w:tcPr>
            <w:tcW w:w="850" w:type="dxa"/>
          </w:tcPr>
          <w:p w:rsidR="00031CA5" w:rsidRPr="00687B30" w:rsidRDefault="00031CA5">
            <w:pPr>
              <w:jc w:val="center"/>
              <w:rPr>
                <w:rFonts w:ascii="新細明體"/>
                <w:sz w:val="22"/>
              </w:rPr>
            </w:pPr>
            <w:r w:rsidRPr="00687B30">
              <w:rPr>
                <w:rFonts w:ascii="新細明體" w:hint="eastAsia"/>
                <w:sz w:val="22"/>
              </w:rPr>
              <w:t>不適用</w:t>
            </w:r>
          </w:p>
        </w:tc>
        <w:tc>
          <w:tcPr>
            <w:tcW w:w="1575" w:type="dxa"/>
            <w:vMerge/>
            <w:tcBorders>
              <w:right w:val="single" w:sz="12" w:space="0" w:color="auto"/>
            </w:tcBorders>
          </w:tcPr>
          <w:p w:rsidR="00031CA5" w:rsidRPr="00687B30" w:rsidRDefault="00031CA5">
            <w:pPr>
              <w:rPr>
                <w:rFonts w:ascii="新細明體"/>
              </w:rPr>
            </w:pPr>
          </w:p>
        </w:tc>
      </w:tr>
      <w:tr w:rsidR="00031CA5" w:rsidRPr="00687B30" w:rsidTr="0065716C">
        <w:trPr>
          <w:trHeight w:hRule="exact" w:val="6809"/>
        </w:trPr>
        <w:tc>
          <w:tcPr>
            <w:tcW w:w="1985" w:type="dxa"/>
            <w:tcBorders>
              <w:left w:val="single" w:sz="12" w:space="0" w:color="auto"/>
            </w:tcBorders>
          </w:tcPr>
          <w:p w:rsidR="00031CA5" w:rsidRPr="009E6397" w:rsidRDefault="009E6397" w:rsidP="0049122E">
            <w:pPr>
              <w:pStyle w:val="aa"/>
              <w:numPr>
                <w:ilvl w:val="0"/>
                <w:numId w:val="3"/>
              </w:numPr>
              <w:spacing w:line="320" w:lineRule="exact"/>
              <w:ind w:leftChars="0"/>
              <w:jc w:val="both"/>
              <w:rPr>
                <w:rFonts w:ascii="新細明體"/>
              </w:rPr>
            </w:pPr>
            <w:r w:rsidRPr="009E6397">
              <w:rPr>
                <w:rFonts w:ascii="新細明體" w:hint="eastAsia"/>
              </w:rPr>
              <w:t>交易及給付結算方式</w:t>
            </w:r>
          </w:p>
          <w:p w:rsidR="009E6397" w:rsidRDefault="009E6397" w:rsidP="0065716C">
            <w:pPr>
              <w:spacing w:line="320" w:lineRule="exact"/>
              <w:jc w:val="both"/>
              <w:rPr>
                <w:rFonts w:ascii="新細明體"/>
              </w:rPr>
            </w:pPr>
          </w:p>
          <w:p w:rsidR="009E6397" w:rsidRDefault="009E6397" w:rsidP="0065716C">
            <w:pPr>
              <w:spacing w:line="320" w:lineRule="exact"/>
              <w:jc w:val="both"/>
              <w:rPr>
                <w:rFonts w:ascii="新細明體"/>
              </w:rPr>
            </w:pPr>
          </w:p>
          <w:p w:rsidR="009E6397" w:rsidRDefault="009E6397" w:rsidP="0065716C">
            <w:pPr>
              <w:spacing w:line="320" w:lineRule="exact"/>
              <w:jc w:val="both"/>
              <w:rPr>
                <w:rFonts w:ascii="新細明體"/>
              </w:rPr>
            </w:pPr>
          </w:p>
          <w:p w:rsidR="009E6397" w:rsidRDefault="009E6397" w:rsidP="0065716C">
            <w:pPr>
              <w:spacing w:line="320" w:lineRule="exact"/>
              <w:jc w:val="both"/>
              <w:rPr>
                <w:rFonts w:ascii="新細明體"/>
              </w:rPr>
            </w:pPr>
          </w:p>
          <w:p w:rsidR="009E6397" w:rsidRDefault="009E6397" w:rsidP="0065716C">
            <w:pPr>
              <w:spacing w:line="320" w:lineRule="exact"/>
              <w:jc w:val="both"/>
              <w:rPr>
                <w:rFonts w:ascii="新細明體"/>
              </w:rPr>
            </w:pPr>
          </w:p>
          <w:p w:rsidR="009E6397" w:rsidRDefault="009E6397" w:rsidP="0065716C">
            <w:pPr>
              <w:spacing w:line="320" w:lineRule="exact"/>
              <w:jc w:val="both"/>
              <w:rPr>
                <w:rFonts w:ascii="新細明體"/>
              </w:rPr>
            </w:pPr>
          </w:p>
          <w:p w:rsidR="009E6397" w:rsidRDefault="009E6397" w:rsidP="0065716C">
            <w:pPr>
              <w:spacing w:line="320" w:lineRule="exact"/>
              <w:jc w:val="both"/>
              <w:rPr>
                <w:rFonts w:ascii="新細明體"/>
              </w:rPr>
            </w:pPr>
          </w:p>
          <w:p w:rsidR="009E6397" w:rsidRDefault="009E6397" w:rsidP="0049122E">
            <w:pPr>
              <w:pStyle w:val="aa"/>
              <w:numPr>
                <w:ilvl w:val="0"/>
                <w:numId w:val="3"/>
              </w:numPr>
              <w:spacing w:line="320" w:lineRule="exact"/>
              <w:ind w:leftChars="0" w:left="482" w:hanging="482"/>
              <w:jc w:val="both"/>
              <w:rPr>
                <w:rFonts w:ascii="新細明體"/>
              </w:rPr>
            </w:pPr>
            <w:r w:rsidRPr="009E6397">
              <w:rPr>
                <w:rFonts w:ascii="新細明體" w:hint="eastAsia"/>
              </w:rPr>
              <w:tab/>
              <w:t>公司於交易平台自行發行虛擬通貨</w:t>
            </w:r>
          </w:p>
          <w:p w:rsidR="009E6397" w:rsidRDefault="009E6397" w:rsidP="0049122E">
            <w:pPr>
              <w:pStyle w:val="aa"/>
              <w:numPr>
                <w:ilvl w:val="0"/>
                <w:numId w:val="3"/>
              </w:numPr>
              <w:spacing w:line="320" w:lineRule="exact"/>
              <w:ind w:leftChars="0" w:left="482" w:hanging="482"/>
              <w:jc w:val="both"/>
              <w:rPr>
                <w:rFonts w:ascii="新細明體"/>
              </w:rPr>
            </w:pPr>
            <w:r w:rsidRPr="009E6397">
              <w:rPr>
                <w:rFonts w:ascii="新細明體" w:hint="eastAsia"/>
              </w:rPr>
              <w:t>資通安全作業</w:t>
            </w:r>
          </w:p>
          <w:p w:rsidR="0065716C" w:rsidRDefault="0065716C" w:rsidP="0065716C">
            <w:pPr>
              <w:pStyle w:val="aa"/>
              <w:spacing w:line="320" w:lineRule="exact"/>
              <w:ind w:leftChars="0" w:left="482"/>
              <w:jc w:val="both"/>
              <w:rPr>
                <w:rFonts w:ascii="新細明體"/>
              </w:rPr>
            </w:pPr>
          </w:p>
          <w:p w:rsidR="0065716C" w:rsidRDefault="0065716C" w:rsidP="0065716C">
            <w:pPr>
              <w:pStyle w:val="aa"/>
              <w:spacing w:line="320" w:lineRule="exact"/>
              <w:ind w:leftChars="0" w:left="482"/>
              <w:jc w:val="both"/>
              <w:rPr>
                <w:rFonts w:ascii="新細明體"/>
              </w:rPr>
            </w:pPr>
          </w:p>
          <w:p w:rsidR="0065716C" w:rsidRDefault="0065716C" w:rsidP="0065716C">
            <w:pPr>
              <w:pStyle w:val="aa"/>
              <w:spacing w:line="320" w:lineRule="exact"/>
              <w:ind w:leftChars="0" w:left="482"/>
              <w:jc w:val="both"/>
              <w:rPr>
                <w:rFonts w:ascii="新細明體"/>
              </w:rPr>
            </w:pPr>
          </w:p>
          <w:p w:rsidR="0065716C" w:rsidRDefault="0065716C" w:rsidP="0065716C">
            <w:pPr>
              <w:pStyle w:val="aa"/>
              <w:spacing w:line="320" w:lineRule="exact"/>
              <w:ind w:leftChars="0" w:left="482"/>
              <w:jc w:val="both"/>
              <w:rPr>
                <w:rFonts w:ascii="新細明體"/>
              </w:rPr>
            </w:pPr>
          </w:p>
          <w:p w:rsidR="0065716C" w:rsidRPr="009E6397" w:rsidRDefault="0065716C" w:rsidP="0049122E">
            <w:pPr>
              <w:pStyle w:val="aa"/>
              <w:numPr>
                <w:ilvl w:val="0"/>
                <w:numId w:val="3"/>
              </w:numPr>
              <w:spacing w:line="320" w:lineRule="exact"/>
              <w:ind w:leftChars="0" w:left="482" w:hanging="482"/>
              <w:jc w:val="both"/>
              <w:rPr>
                <w:rFonts w:ascii="新細明體"/>
              </w:rPr>
            </w:pPr>
            <w:r w:rsidRPr="0065716C">
              <w:rPr>
                <w:rFonts w:ascii="新細明體" w:hint="eastAsia"/>
              </w:rPr>
              <w:t>營業糾紛及</w:t>
            </w:r>
            <w:r w:rsidR="00743D43" w:rsidRPr="0065716C">
              <w:rPr>
                <w:rFonts w:ascii="新細明體" w:hint="eastAsia"/>
              </w:rPr>
              <w:t>訴</w:t>
            </w:r>
            <w:r w:rsidRPr="0065716C">
              <w:rPr>
                <w:rFonts w:ascii="新細明體" w:hint="eastAsia"/>
              </w:rPr>
              <w:t>訟之處理作業</w:t>
            </w:r>
          </w:p>
        </w:tc>
        <w:tc>
          <w:tcPr>
            <w:tcW w:w="8632" w:type="dxa"/>
            <w:shd w:val="clear" w:color="auto" w:fill="auto"/>
          </w:tcPr>
          <w:p w:rsidR="009E6397" w:rsidRPr="0065716C" w:rsidRDefault="009E6397" w:rsidP="0049122E">
            <w:pPr>
              <w:pStyle w:val="aa"/>
              <w:numPr>
                <w:ilvl w:val="0"/>
                <w:numId w:val="1"/>
              </w:numPr>
              <w:spacing w:line="320" w:lineRule="exact"/>
              <w:ind w:leftChars="0"/>
              <w:rPr>
                <w:rFonts w:ascii="新細明體" w:hAnsi="新細明體"/>
                <w:spacing w:val="20"/>
              </w:rPr>
            </w:pPr>
            <w:r w:rsidRPr="0065716C">
              <w:rPr>
                <w:rFonts w:ascii="新細明體" w:hAnsi="新細明體" w:hint="eastAsia"/>
                <w:spacing w:val="20"/>
              </w:rPr>
              <w:t>公司之報價是否符合下列規範:</w:t>
            </w:r>
          </w:p>
          <w:p w:rsidR="009E6397" w:rsidRPr="0065716C" w:rsidRDefault="009E6397" w:rsidP="0049122E">
            <w:pPr>
              <w:pStyle w:val="aa"/>
              <w:numPr>
                <w:ilvl w:val="0"/>
                <w:numId w:val="2"/>
              </w:numPr>
              <w:spacing w:line="320" w:lineRule="exact"/>
              <w:ind w:leftChars="0"/>
              <w:rPr>
                <w:rFonts w:ascii="新細明體" w:hAnsi="新細明體"/>
                <w:spacing w:val="20"/>
              </w:rPr>
            </w:pPr>
            <w:r w:rsidRPr="0065716C">
              <w:rPr>
                <w:rFonts w:ascii="新細明體" w:hAnsi="新細明體" w:hint="eastAsia"/>
                <w:spacing w:val="20"/>
              </w:rPr>
              <w:t>報價為參考報價，提供買進及賣出之雙邊報價，成交價格由公司與客戶自行議定。</w:t>
            </w:r>
          </w:p>
          <w:p w:rsidR="009E6397" w:rsidRPr="008D1268" w:rsidRDefault="009E6397" w:rsidP="0049122E">
            <w:pPr>
              <w:pStyle w:val="aa"/>
              <w:numPr>
                <w:ilvl w:val="0"/>
                <w:numId w:val="2"/>
              </w:numPr>
              <w:spacing w:line="320" w:lineRule="exact"/>
              <w:ind w:leftChars="0"/>
              <w:rPr>
                <w:rFonts w:ascii="新細明體" w:hAnsi="新細明體"/>
                <w:spacing w:val="20"/>
              </w:rPr>
            </w:pPr>
            <w:r w:rsidRPr="0065716C">
              <w:rPr>
                <w:rFonts w:ascii="新細明體" w:hAnsi="新細明體" w:hint="eastAsia"/>
                <w:spacing w:val="20"/>
              </w:rPr>
              <w:t>本</w:t>
            </w:r>
            <w:r w:rsidRPr="009E6397">
              <w:rPr>
                <w:rFonts w:ascii="新細明體" w:hAnsi="新細明體" w:hint="eastAsia"/>
                <w:spacing w:val="20"/>
              </w:rPr>
              <w:t>於專業判斷</w:t>
            </w:r>
            <w:r w:rsidRPr="008D1268">
              <w:rPr>
                <w:rFonts w:ascii="新細明體" w:hAnsi="新細明體" w:hint="eastAsia"/>
                <w:spacing w:val="20"/>
              </w:rPr>
              <w:t>提供合理之報價，並視市場情況有效調節市場之供求關係，不得</w:t>
            </w:r>
            <w:r w:rsidR="00937893" w:rsidRPr="008D1268">
              <w:rPr>
                <w:rFonts w:asciiTheme="minorEastAsia" w:eastAsiaTheme="minorEastAsia" w:hAnsiTheme="minorEastAsia" w:hint="eastAsia"/>
              </w:rPr>
              <w:t>提</w:t>
            </w:r>
            <w:r w:rsidR="00937893" w:rsidRPr="008D1268">
              <w:rPr>
                <w:rFonts w:asciiTheme="minorEastAsia" w:eastAsiaTheme="minorEastAsia" w:hAnsiTheme="minorEastAsia"/>
              </w:rPr>
              <w:t>供</w:t>
            </w:r>
            <w:r w:rsidRPr="008D1268">
              <w:rPr>
                <w:rFonts w:ascii="新細明體" w:hAnsi="新細明體" w:hint="eastAsia"/>
                <w:spacing w:val="20"/>
              </w:rPr>
              <w:t>偏離合理價格之報價，損及公正價格之形成。</w:t>
            </w:r>
          </w:p>
          <w:p w:rsidR="009E6397" w:rsidRPr="008D1268" w:rsidRDefault="009E6397" w:rsidP="0049122E">
            <w:pPr>
              <w:pStyle w:val="aa"/>
              <w:numPr>
                <w:ilvl w:val="0"/>
                <w:numId w:val="1"/>
              </w:numPr>
              <w:spacing w:line="320" w:lineRule="exact"/>
              <w:ind w:leftChars="0"/>
              <w:rPr>
                <w:rFonts w:ascii="新細明體" w:hAnsi="新細明體"/>
                <w:spacing w:val="20"/>
              </w:rPr>
            </w:pPr>
            <w:r w:rsidRPr="008D1268">
              <w:rPr>
                <w:rFonts w:ascii="新細明體" w:hAnsi="新細明體" w:hint="eastAsia"/>
                <w:spacing w:val="20"/>
              </w:rPr>
              <w:t>公司是否</w:t>
            </w:r>
            <w:r w:rsidR="00937893" w:rsidRPr="008D1268">
              <w:rPr>
                <w:rFonts w:asciiTheme="minorEastAsia" w:eastAsiaTheme="minorEastAsia" w:hAnsiTheme="minorEastAsia" w:hint="eastAsia"/>
              </w:rPr>
              <w:t>每日</w:t>
            </w:r>
            <w:r w:rsidRPr="008D1268">
              <w:rPr>
                <w:rFonts w:ascii="新細明體" w:hAnsi="新細明體" w:hint="eastAsia"/>
                <w:spacing w:val="20"/>
              </w:rPr>
              <w:t>將虛擬通貨之異動及餘額明細等資料傳送至證券集中保管事業指定之資訊申報系統</w:t>
            </w:r>
            <w:r w:rsidR="00937893" w:rsidRPr="008D1268">
              <w:rPr>
                <w:rFonts w:asciiTheme="minorEastAsia" w:eastAsiaTheme="minorEastAsia" w:hAnsiTheme="minorEastAsia" w:hint="eastAsia"/>
              </w:rPr>
              <w:t>；發現不符時，</w:t>
            </w:r>
            <w:r w:rsidR="00937893" w:rsidRPr="008D1268">
              <w:rPr>
                <w:rFonts w:ascii="新細明體" w:hAnsi="新細明體" w:hint="eastAsia"/>
                <w:spacing w:val="20"/>
              </w:rPr>
              <w:t>是否</w:t>
            </w:r>
            <w:r w:rsidR="00937893" w:rsidRPr="008D1268">
              <w:rPr>
                <w:rFonts w:asciiTheme="minorEastAsia" w:eastAsiaTheme="minorEastAsia" w:hAnsiTheme="minorEastAsia" w:hint="eastAsia"/>
              </w:rPr>
              <w:t>與證券集中保管事業共同查明原因更正之</w:t>
            </w:r>
            <w:r w:rsidRPr="008D1268">
              <w:rPr>
                <w:rFonts w:ascii="新細明體" w:hAnsi="新細明體" w:hint="eastAsia"/>
                <w:spacing w:val="20"/>
              </w:rPr>
              <w:t>。</w:t>
            </w:r>
          </w:p>
          <w:p w:rsidR="009E6397" w:rsidRPr="008D1268" w:rsidRDefault="00937893" w:rsidP="0049122E">
            <w:pPr>
              <w:pStyle w:val="aa"/>
              <w:numPr>
                <w:ilvl w:val="0"/>
                <w:numId w:val="4"/>
              </w:numPr>
              <w:spacing w:line="320" w:lineRule="exact"/>
              <w:ind w:leftChars="0" w:left="482" w:hanging="482"/>
              <w:rPr>
                <w:rFonts w:ascii="新細明體" w:hAnsi="新細明體"/>
                <w:spacing w:val="20"/>
              </w:rPr>
            </w:pPr>
            <w:r w:rsidRPr="008D1268">
              <w:rPr>
                <w:rFonts w:ascii="新細明體" w:hAnsi="新細明體" w:hint="eastAsia"/>
                <w:strike/>
                <w:color w:val="FF0000"/>
                <w:spacing w:val="20"/>
              </w:rPr>
              <w:tab/>
            </w:r>
            <w:r w:rsidR="009E6397" w:rsidRPr="008D1268">
              <w:rPr>
                <w:rFonts w:ascii="新細明體" w:hAnsi="新細明體" w:hint="eastAsia"/>
                <w:spacing w:val="20"/>
              </w:rPr>
              <w:t>公司進行報價及議價買賣時，是否特別注意價格之合理性，並符合公司所訂定之報價決定依據及議價成交原則。</w:t>
            </w:r>
          </w:p>
          <w:p w:rsidR="003829FF" w:rsidRPr="0065716C" w:rsidRDefault="003829FF" w:rsidP="0065716C">
            <w:pPr>
              <w:tabs>
                <w:tab w:val="left" w:pos="567"/>
              </w:tabs>
              <w:spacing w:line="320" w:lineRule="exact"/>
              <w:jc w:val="both"/>
              <w:rPr>
                <w:rFonts w:ascii="新細明體" w:hAnsi="新細明體"/>
                <w:spacing w:val="20"/>
              </w:rPr>
            </w:pPr>
          </w:p>
          <w:p w:rsidR="009E6397" w:rsidRPr="0065716C" w:rsidRDefault="009E6397" w:rsidP="0049122E">
            <w:pPr>
              <w:pStyle w:val="aa"/>
              <w:numPr>
                <w:ilvl w:val="0"/>
                <w:numId w:val="5"/>
              </w:numPr>
              <w:spacing w:line="320" w:lineRule="exact"/>
              <w:ind w:leftChars="0"/>
              <w:rPr>
                <w:rFonts w:ascii="新細明體" w:hAnsi="新細明體"/>
                <w:spacing w:val="20"/>
              </w:rPr>
            </w:pPr>
            <w:r w:rsidRPr="0065716C">
              <w:rPr>
                <w:rFonts w:ascii="新細明體" w:hAnsi="新細明體" w:hint="eastAsia"/>
                <w:spacing w:val="20"/>
              </w:rPr>
              <w:tab/>
              <w:t>發生重大影響客戶權益或正常營運之資訊服務異常事件或資通安全事件，公司是否於知悉事件三十分鐘內，於「證券期貨市場資通安全通報系統」，辦理事件初步通報，並分別於查明事件及事件處理完成後，辦理正式通報及事件解除通報。</w:t>
            </w:r>
          </w:p>
          <w:p w:rsidR="0065716C" w:rsidRPr="0065716C" w:rsidRDefault="0065716C" w:rsidP="0049122E">
            <w:pPr>
              <w:pStyle w:val="aa"/>
              <w:numPr>
                <w:ilvl w:val="0"/>
                <w:numId w:val="5"/>
              </w:numPr>
              <w:spacing w:line="320" w:lineRule="exact"/>
              <w:ind w:leftChars="0"/>
              <w:rPr>
                <w:rFonts w:ascii="新細明體" w:hAnsi="新細明體"/>
                <w:spacing w:val="20"/>
              </w:rPr>
            </w:pPr>
            <w:r w:rsidRPr="0065716C">
              <w:rPr>
                <w:rFonts w:ascii="新細明體" w:hAnsi="新細明體" w:hint="eastAsia"/>
                <w:spacing w:val="20"/>
              </w:rPr>
              <w:t>公司發生資安事件時，是否依資訊安全事件管理程序辦理。</w:t>
            </w:r>
          </w:p>
          <w:p w:rsidR="0065716C" w:rsidRPr="0065716C" w:rsidRDefault="0065716C" w:rsidP="0049122E">
            <w:pPr>
              <w:pStyle w:val="aa"/>
              <w:numPr>
                <w:ilvl w:val="0"/>
                <w:numId w:val="6"/>
              </w:numPr>
              <w:ind w:leftChars="0"/>
              <w:rPr>
                <w:rFonts w:ascii="新細明體" w:hAnsi="新細明體"/>
                <w:spacing w:val="20"/>
              </w:rPr>
            </w:pPr>
            <w:r w:rsidRPr="0065716C">
              <w:rPr>
                <w:rFonts w:ascii="新細明體" w:hAnsi="新細明體" w:hint="eastAsia"/>
                <w:spacing w:val="20"/>
              </w:rPr>
              <w:t>公司與客戶發生交易糾紛時，是否由業務單位會同內部稽核人員依規定處理程序辦理，並於事後留存完整之處理報告紀錄。</w:t>
            </w:r>
          </w:p>
        </w:tc>
        <w:tc>
          <w:tcPr>
            <w:tcW w:w="567" w:type="dxa"/>
          </w:tcPr>
          <w:p w:rsidR="00031CA5" w:rsidRPr="00687B30" w:rsidRDefault="00031CA5">
            <w:pPr>
              <w:rPr>
                <w:rFonts w:ascii="標楷體" w:eastAsia="標楷體"/>
              </w:rPr>
            </w:pPr>
          </w:p>
          <w:p w:rsidR="00031CA5" w:rsidRPr="00687B30" w:rsidRDefault="00031CA5">
            <w:pPr>
              <w:jc w:val="center"/>
              <w:rPr>
                <w:rFonts w:ascii="標楷體" w:eastAsia="標楷體"/>
              </w:rPr>
            </w:pPr>
          </w:p>
          <w:p w:rsidR="00031CA5" w:rsidRPr="00687B30" w:rsidRDefault="00031CA5">
            <w:pPr>
              <w:rPr>
                <w:rFonts w:ascii="標楷體" w:eastAsia="標楷體"/>
              </w:rPr>
            </w:pPr>
          </w:p>
        </w:tc>
        <w:tc>
          <w:tcPr>
            <w:tcW w:w="567" w:type="dxa"/>
          </w:tcPr>
          <w:p w:rsidR="00031CA5" w:rsidRPr="00687B30" w:rsidRDefault="00031CA5">
            <w:pPr>
              <w:rPr>
                <w:rFonts w:ascii="新細明體"/>
              </w:rPr>
            </w:pPr>
          </w:p>
          <w:p w:rsidR="00031CA5" w:rsidRPr="00687B30" w:rsidRDefault="00031CA5">
            <w:pPr>
              <w:jc w:val="center"/>
              <w:rPr>
                <w:rFonts w:ascii="新細明體"/>
              </w:rPr>
            </w:pPr>
          </w:p>
          <w:p w:rsidR="00031CA5" w:rsidRPr="00687B30" w:rsidRDefault="00031CA5">
            <w:pPr>
              <w:rPr>
                <w:rFonts w:ascii="新細明體"/>
              </w:rPr>
            </w:pPr>
          </w:p>
        </w:tc>
        <w:tc>
          <w:tcPr>
            <w:tcW w:w="850" w:type="dxa"/>
          </w:tcPr>
          <w:p w:rsidR="00031CA5" w:rsidRPr="00687B30" w:rsidRDefault="00031CA5">
            <w:pPr>
              <w:rPr>
                <w:rFonts w:ascii="新細明體"/>
              </w:rPr>
            </w:pPr>
          </w:p>
          <w:p w:rsidR="00031CA5" w:rsidRPr="00687B30" w:rsidRDefault="00031CA5">
            <w:pPr>
              <w:jc w:val="center"/>
              <w:rPr>
                <w:rFonts w:ascii="新細明體"/>
              </w:rPr>
            </w:pPr>
          </w:p>
          <w:p w:rsidR="00031CA5" w:rsidRPr="00687B30" w:rsidRDefault="00031CA5">
            <w:pPr>
              <w:rPr>
                <w:rFonts w:ascii="新細明體"/>
              </w:rPr>
            </w:pPr>
          </w:p>
        </w:tc>
        <w:tc>
          <w:tcPr>
            <w:tcW w:w="1575" w:type="dxa"/>
            <w:tcBorders>
              <w:right w:val="single" w:sz="12" w:space="0" w:color="auto"/>
            </w:tcBorders>
          </w:tcPr>
          <w:p w:rsidR="00031CA5" w:rsidRPr="00687B30" w:rsidRDefault="00031CA5">
            <w:pPr>
              <w:rPr>
                <w:rFonts w:ascii="新細明體"/>
              </w:rPr>
            </w:pPr>
          </w:p>
        </w:tc>
      </w:tr>
      <w:tr w:rsidR="00031CA5" w:rsidRPr="00687B30" w:rsidTr="009E6397">
        <w:trPr>
          <w:cantSplit/>
          <w:trHeight w:hRule="exact" w:val="1005"/>
        </w:trPr>
        <w:tc>
          <w:tcPr>
            <w:tcW w:w="14176" w:type="dxa"/>
            <w:gridSpan w:val="6"/>
            <w:tcBorders>
              <w:left w:val="single" w:sz="12" w:space="0" w:color="auto"/>
              <w:bottom w:val="single" w:sz="12" w:space="0" w:color="auto"/>
              <w:right w:val="single" w:sz="12" w:space="0" w:color="auto"/>
            </w:tcBorders>
          </w:tcPr>
          <w:p w:rsidR="00031CA5" w:rsidRPr="00687B30" w:rsidRDefault="00031CA5">
            <w:pPr>
              <w:ind w:firstLine="180"/>
            </w:pPr>
            <w:r w:rsidRPr="00687B30">
              <w:rPr>
                <w:rFonts w:hint="eastAsia"/>
                <w:spacing w:val="24"/>
              </w:rPr>
              <w:t>備</w:t>
            </w:r>
            <w:r w:rsidRPr="00687B30">
              <w:rPr>
                <w:spacing w:val="24"/>
              </w:rPr>
              <w:t xml:space="preserve">  </w:t>
            </w:r>
            <w:r w:rsidRPr="00687B30">
              <w:rPr>
                <w:rFonts w:hint="eastAsia"/>
                <w:spacing w:val="24"/>
              </w:rPr>
              <w:t>註：</w:t>
            </w:r>
            <w:r w:rsidR="00F76D93">
              <w:rPr>
                <w:spacing w:val="24"/>
              </w:rPr>
              <w:t xml:space="preserve"> </w:t>
            </w:r>
          </w:p>
        </w:tc>
      </w:tr>
    </w:tbl>
    <w:p w:rsidR="0065716C" w:rsidRDefault="00031CA5" w:rsidP="00D35FA9">
      <w:pPr>
        <w:spacing w:line="500" w:lineRule="atLeast"/>
        <w:ind w:firstLine="9361"/>
        <w:jc w:val="both"/>
        <w:rPr>
          <w:rFonts w:eastAsia="標楷體"/>
          <w:spacing w:val="24"/>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p w:rsidR="0065716C" w:rsidRPr="00687B30" w:rsidRDefault="0094263C" w:rsidP="0065716C">
      <w:pPr>
        <w:spacing w:line="500" w:lineRule="exact"/>
        <w:jc w:val="center"/>
        <w:rPr>
          <w:rFonts w:ascii="新細明體"/>
          <w:spacing w:val="24"/>
        </w:rPr>
      </w:pPr>
      <w:r>
        <w:rPr>
          <w:noProof/>
        </w:rPr>
        <w:lastRenderedPageBreak/>
        <mc:AlternateContent>
          <mc:Choice Requires="wps">
            <w:drawing>
              <wp:anchor distT="0" distB="0" distL="114300" distR="114300" simplePos="0" relativeHeight="251659776" behindDoc="0" locked="0" layoutInCell="0" allowOverlap="1" wp14:anchorId="504E23FC" wp14:editId="60C76D1C">
                <wp:simplePos x="0" y="0"/>
                <wp:positionH relativeFrom="column">
                  <wp:posOffset>4445</wp:posOffset>
                </wp:positionH>
                <wp:positionV relativeFrom="paragraph">
                  <wp:posOffset>305435</wp:posOffset>
                </wp:positionV>
                <wp:extent cx="2172335" cy="2952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295275"/>
                        </a:xfrm>
                        <a:prstGeom prst="rect">
                          <a:avLst/>
                        </a:prstGeom>
                        <a:noFill/>
                        <a:ln w="5080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716C" w:rsidRDefault="0065716C" w:rsidP="0065716C">
                            <w:r>
                              <w:rPr>
                                <w:rFonts w:hint="eastAsia"/>
                              </w:rPr>
                              <w:t>作業週期：</w:t>
                            </w:r>
                            <w:r w:rsidR="00F0648A" w:rsidRPr="00F0648A">
                              <w:rPr>
                                <w:rFonts w:hint="eastAsia"/>
                              </w:rPr>
                              <w:t>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E23FC" id="_x0000_s1027" style="position:absolute;left:0;text-align:left;margin-left:.35pt;margin-top:24.05pt;width:171.0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" o:allowincell="f" filled="f" stroked="f" strokeweight="4pt">
                <v:textbox inset="1pt,1pt,1pt,1pt">
                  <w:txbxContent>
                    <w:p w:rsidR="0065716C" w:rsidRDefault="0065716C" w:rsidP="0065716C">
                      <w:r>
                        <w:rPr>
                          <w:rFonts w:hint="eastAsia"/>
                        </w:rPr>
                        <w:t>作業週期：</w:t>
                      </w:r>
                      <w:r w:rsidR="00F0648A" w:rsidRPr="00F0648A">
                        <w:rPr>
                          <w:rFonts w:hint="eastAsia"/>
                        </w:rPr>
                        <w:t>每週至少查核乙次</w:t>
                      </w:r>
                    </w:p>
                  </w:txbxContent>
                </v:textbox>
              </v:rect>
            </w:pict>
          </mc:Fallback>
        </mc:AlternateContent>
      </w:r>
      <w:r w:rsidR="0065716C" w:rsidRPr="00687B30">
        <w:rPr>
          <w:rFonts w:ascii="新細明體" w:hint="eastAsia"/>
          <w:spacing w:val="24"/>
        </w:rPr>
        <w:t xml:space="preserve">　　　　　　證券股份有限公司</w:t>
      </w:r>
    </w:p>
    <w:p w:rsidR="0065716C" w:rsidRPr="00687B30" w:rsidRDefault="00E740D2" w:rsidP="0065716C">
      <w:pPr>
        <w:spacing w:line="400" w:lineRule="exact"/>
        <w:jc w:val="center"/>
        <w:rPr>
          <w:rFonts w:ascii="標楷體" w:eastAsia="標楷體"/>
          <w:spacing w:val="30"/>
        </w:rPr>
      </w:pPr>
      <w:r>
        <w:rPr>
          <w:rFonts w:ascii="新細明體" w:hint="eastAsia"/>
        </w:rPr>
        <w:t xml:space="preserve">            </w:t>
      </w:r>
      <w:r w:rsidR="00937893">
        <w:rPr>
          <w:rFonts w:ascii="新細明體" w:hint="eastAsia"/>
        </w:rPr>
        <w:t>經 營 自 行 買 賣 具 證 券 性 質</w:t>
      </w:r>
      <w:r w:rsidR="0065716C">
        <w:rPr>
          <w:rFonts w:ascii="新細明體" w:hint="eastAsia"/>
        </w:rPr>
        <w:t xml:space="preserve"> </w:t>
      </w:r>
      <w:r w:rsidR="0065716C" w:rsidRPr="00DE3433">
        <w:rPr>
          <w:rFonts w:ascii="新細明體" w:hint="eastAsia"/>
        </w:rPr>
        <w:t>之</w:t>
      </w:r>
      <w:r w:rsidR="0065716C">
        <w:rPr>
          <w:rFonts w:ascii="新細明體" w:hint="eastAsia"/>
        </w:rPr>
        <w:t xml:space="preserve"> </w:t>
      </w:r>
      <w:r w:rsidR="0065716C" w:rsidRPr="00DE3433">
        <w:rPr>
          <w:rFonts w:ascii="新細明體" w:hint="eastAsia"/>
        </w:rPr>
        <w:t>虛</w:t>
      </w:r>
      <w:r w:rsidR="0065716C">
        <w:rPr>
          <w:rFonts w:ascii="新細明體" w:hint="eastAsia"/>
        </w:rPr>
        <w:t xml:space="preserve"> </w:t>
      </w:r>
      <w:r w:rsidR="0065716C" w:rsidRPr="00DE3433">
        <w:rPr>
          <w:rFonts w:ascii="新細明體" w:hint="eastAsia"/>
        </w:rPr>
        <w:t>擬</w:t>
      </w:r>
      <w:r w:rsidR="0065716C">
        <w:rPr>
          <w:rFonts w:ascii="新細明體" w:hint="eastAsia"/>
        </w:rPr>
        <w:t xml:space="preserve"> </w:t>
      </w:r>
      <w:r w:rsidR="0065716C" w:rsidRPr="00DE3433">
        <w:rPr>
          <w:rFonts w:ascii="新細明體" w:hint="eastAsia"/>
        </w:rPr>
        <w:t>通</w:t>
      </w:r>
      <w:r w:rsidR="0065716C">
        <w:rPr>
          <w:rFonts w:ascii="新細明體" w:hint="eastAsia"/>
        </w:rPr>
        <w:t xml:space="preserve"> </w:t>
      </w:r>
      <w:r w:rsidR="0065716C" w:rsidRPr="00DE3433">
        <w:rPr>
          <w:rFonts w:ascii="新細明體" w:hint="eastAsia"/>
        </w:rPr>
        <w:t>貨</w:t>
      </w:r>
      <w:r w:rsidR="0065716C">
        <w:rPr>
          <w:rFonts w:ascii="新細明體" w:hint="eastAsia"/>
        </w:rPr>
        <w:t xml:space="preserve"> 業</w:t>
      </w:r>
      <w:r w:rsidR="0065716C">
        <w:rPr>
          <w:rFonts w:ascii="新細明體"/>
        </w:rPr>
        <w:t xml:space="preserve"> </w:t>
      </w:r>
      <w:r w:rsidR="0065716C">
        <w:rPr>
          <w:rFonts w:ascii="新細明體" w:hint="eastAsia"/>
        </w:rPr>
        <w:t>務</w:t>
      </w:r>
      <w:r w:rsidR="0065716C" w:rsidRPr="00687B30">
        <w:rPr>
          <w:rFonts w:ascii="新細明體"/>
        </w:rPr>
        <w:t xml:space="preserve"> </w:t>
      </w:r>
      <w:r w:rsidR="0065716C" w:rsidRPr="00687B30">
        <w:rPr>
          <w:rFonts w:ascii="新細明體" w:hint="eastAsia"/>
        </w:rPr>
        <w:t>查</w:t>
      </w:r>
      <w:r w:rsidR="0065716C" w:rsidRPr="00687B30">
        <w:rPr>
          <w:rFonts w:ascii="新細明體"/>
        </w:rPr>
        <w:t xml:space="preserve"> </w:t>
      </w:r>
      <w:r w:rsidR="0065716C" w:rsidRPr="00687B30">
        <w:rPr>
          <w:rFonts w:ascii="新細明體" w:hint="eastAsia"/>
        </w:rPr>
        <w:t>核</w:t>
      </w:r>
      <w:r w:rsidR="0065716C" w:rsidRPr="00687B30">
        <w:rPr>
          <w:rFonts w:ascii="新細明體"/>
        </w:rPr>
        <w:t xml:space="preserve"> </w:t>
      </w:r>
      <w:r w:rsidR="0065716C" w:rsidRPr="00687B30">
        <w:rPr>
          <w:rFonts w:ascii="新細明體" w:hint="eastAsia"/>
        </w:rPr>
        <w:t>明</w:t>
      </w:r>
      <w:r w:rsidR="0065716C" w:rsidRPr="00687B30">
        <w:rPr>
          <w:rFonts w:ascii="新細明體"/>
        </w:rPr>
        <w:t xml:space="preserve"> </w:t>
      </w:r>
      <w:r w:rsidR="0065716C" w:rsidRPr="00687B30">
        <w:rPr>
          <w:rFonts w:ascii="新細明體" w:hint="eastAsia"/>
        </w:rPr>
        <w:t>細</w:t>
      </w:r>
      <w:r w:rsidR="0065716C" w:rsidRPr="00687B30">
        <w:rPr>
          <w:rFonts w:ascii="新細明體"/>
        </w:rPr>
        <w:t xml:space="preserve"> </w:t>
      </w:r>
      <w:r w:rsidR="0065716C" w:rsidRPr="00687B30">
        <w:rPr>
          <w:rFonts w:ascii="新細明體" w:hint="eastAsia"/>
        </w:rPr>
        <w:t>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632"/>
        <w:gridCol w:w="567"/>
        <w:gridCol w:w="567"/>
        <w:gridCol w:w="850"/>
        <w:gridCol w:w="1575"/>
      </w:tblGrid>
      <w:tr w:rsidR="0065716C" w:rsidRPr="00687B30" w:rsidTr="00DC7E8B">
        <w:trPr>
          <w:cantSplit/>
          <w:trHeight w:hRule="exact" w:val="400"/>
        </w:trPr>
        <w:tc>
          <w:tcPr>
            <w:tcW w:w="1985" w:type="dxa"/>
            <w:vMerge w:val="restart"/>
            <w:tcBorders>
              <w:top w:val="single" w:sz="12" w:space="0" w:color="auto"/>
              <w:left w:val="single" w:sz="12" w:space="0" w:color="auto"/>
            </w:tcBorders>
            <w:vAlign w:val="center"/>
          </w:tcPr>
          <w:p w:rsidR="0065716C" w:rsidRPr="00687B30" w:rsidRDefault="0065716C" w:rsidP="00DC7E8B">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8632" w:type="dxa"/>
            <w:vMerge w:val="restart"/>
            <w:tcBorders>
              <w:top w:val="single" w:sz="12" w:space="0" w:color="auto"/>
            </w:tcBorders>
            <w:vAlign w:val="center"/>
          </w:tcPr>
          <w:p w:rsidR="0065716C" w:rsidRPr="0057288E" w:rsidRDefault="0065716C" w:rsidP="00DC7E8B">
            <w:pPr>
              <w:jc w:val="center"/>
              <w:rPr>
                <w:rFonts w:asciiTheme="minorEastAsia" w:eastAsiaTheme="minorEastAsia" w:hAnsiTheme="minorEastAsia"/>
              </w:rPr>
            </w:pPr>
            <w:r w:rsidRPr="0057288E">
              <w:rPr>
                <w:rFonts w:asciiTheme="minorEastAsia" w:eastAsiaTheme="minorEastAsia" w:hAnsiTheme="minorEastAsia" w:hint="eastAsia"/>
              </w:rPr>
              <w:t>查</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核</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程</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序</w:t>
            </w:r>
          </w:p>
        </w:tc>
        <w:tc>
          <w:tcPr>
            <w:tcW w:w="1984" w:type="dxa"/>
            <w:gridSpan w:val="3"/>
            <w:tcBorders>
              <w:top w:val="single" w:sz="12" w:space="0" w:color="auto"/>
            </w:tcBorders>
            <w:vAlign w:val="center"/>
          </w:tcPr>
          <w:p w:rsidR="0065716C" w:rsidRPr="00687B30" w:rsidRDefault="0065716C" w:rsidP="00DC7E8B">
            <w:pPr>
              <w:jc w:val="center"/>
              <w:rPr>
                <w:rFonts w:ascii="新細明體"/>
                <w:spacing w:val="60"/>
              </w:rPr>
            </w:pPr>
            <w:r w:rsidRPr="00687B30">
              <w:rPr>
                <w:rFonts w:ascii="新細明體" w:hint="eastAsia"/>
                <w:spacing w:val="60"/>
                <w:sz w:val="22"/>
              </w:rPr>
              <w:t>查核結果</w:t>
            </w:r>
          </w:p>
        </w:tc>
        <w:tc>
          <w:tcPr>
            <w:tcW w:w="1575" w:type="dxa"/>
            <w:vMerge w:val="restart"/>
            <w:tcBorders>
              <w:top w:val="single" w:sz="12" w:space="0" w:color="auto"/>
              <w:right w:val="single" w:sz="12" w:space="0" w:color="auto"/>
            </w:tcBorders>
            <w:vAlign w:val="center"/>
          </w:tcPr>
          <w:p w:rsidR="0065716C" w:rsidRPr="00687B30" w:rsidRDefault="0065716C" w:rsidP="00DC7E8B">
            <w:pPr>
              <w:jc w:val="center"/>
              <w:rPr>
                <w:rFonts w:ascii="新細明體"/>
              </w:rPr>
            </w:pPr>
            <w:r w:rsidRPr="00687B30">
              <w:rPr>
                <w:rFonts w:ascii="新細明體" w:hint="eastAsia"/>
                <w:spacing w:val="60"/>
              </w:rPr>
              <w:t>底稿索引</w:t>
            </w:r>
          </w:p>
        </w:tc>
      </w:tr>
      <w:tr w:rsidR="0065716C" w:rsidRPr="00687B30" w:rsidTr="00DC7E8B">
        <w:trPr>
          <w:cantSplit/>
          <w:trHeight w:hRule="exact" w:val="400"/>
        </w:trPr>
        <w:tc>
          <w:tcPr>
            <w:tcW w:w="1985" w:type="dxa"/>
            <w:vMerge/>
            <w:tcBorders>
              <w:left w:val="single" w:sz="12" w:space="0" w:color="auto"/>
            </w:tcBorders>
          </w:tcPr>
          <w:p w:rsidR="0065716C" w:rsidRPr="00687B30" w:rsidRDefault="0065716C" w:rsidP="00DC7E8B">
            <w:pPr>
              <w:rPr>
                <w:rFonts w:ascii="新細明體"/>
              </w:rPr>
            </w:pPr>
          </w:p>
        </w:tc>
        <w:tc>
          <w:tcPr>
            <w:tcW w:w="8632" w:type="dxa"/>
            <w:vMerge/>
          </w:tcPr>
          <w:p w:rsidR="0065716C" w:rsidRPr="00687B30" w:rsidRDefault="0065716C" w:rsidP="00DC7E8B">
            <w:pPr>
              <w:rPr>
                <w:rFonts w:ascii="標楷體" w:eastAsia="標楷體"/>
              </w:rPr>
            </w:pPr>
          </w:p>
        </w:tc>
        <w:tc>
          <w:tcPr>
            <w:tcW w:w="567" w:type="dxa"/>
          </w:tcPr>
          <w:p w:rsidR="0065716C" w:rsidRPr="00687B30" w:rsidRDefault="0065716C" w:rsidP="00DC7E8B">
            <w:pPr>
              <w:jc w:val="center"/>
              <w:rPr>
                <w:rFonts w:ascii="新細明體"/>
                <w:sz w:val="22"/>
              </w:rPr>
            </w:pPr>
            <w:r w:rsidRPr="00687B30">
              <w:rPr>
                <w:rFonts w:ascii="新細明體" w:hint="eastAsia"/>
                <w:sz w:val="22"/>
              </w:rPr>
              <w:t>是</w:t>
            </w:r>
          </w:p>
        </w:tc>
        <w:tc>
          <w:tcPr>
            <w:tcW w:w="567" w:type="dxa"/>
          </w:tcPr>
          <w:p w:rsidR="0065716C" w:rsidRPr="00687B30" w:rsidRDefault="0065716C" w:rsidP="00DC7E8B">
            <w:pPr>
              <w:jc w:val="center"/>
              <w:rPr>
                <w:rFonts w:ascii="新細明體"/>
                <w:sz w:val="22"/>
              </w:rPr>
            </w:pPr>
            <w:r w:rsidRPr="00687B30">
              <w:rPr>
                <w:rFonts w:ascii="新細明體" w:hint="eastAsia"/>
                <w:sz w:val="22"/>
              </w:rPr>
              <w:t>否</w:t>
            </w:r>
          </w:p>
        </w:tc>
        <w:tc>
          <w:tcPr>
            <w:tcW w:w="850" w:type="dxa"/>
          </w:tcPr>
          <w:p w:rsidR="0065716C" w:rsidRPr="00687B30" w:rsidRDefault="0065716C" w:rsidP="00DC7E8B">
            <w:pPr>
              <w:jc w:val="center"/>
              <w:rPr>
                <w:rFonts w:ascii="新細明體"/>
                <w:sz w:val="22"/>
              </w:rPr>
            </w:pPr>
            <w:r w:rsidRPr="00687B30">
              <w:rPr>
                <w:rFonts w:ascii="新細明體" w:hint="eastAsia"/>
                <w:sz w:val="22"/>
              </w:rPr>
              <w:t>不適用</w:t>
            </w:r>
          </w:p>
        </w:tc>
        <w:tc>
          <w:tcPr>
            <w:tcW w:w="1575" w:type="dxa"/>
            <w:vMerge/>
            <w:tcBorders>
              <w:right w:val="single" w:sz="12" w:space="0" w:color="auto"/>
            </w:tcBorders>
          </w:tcPr>
          <w:p w:rsidR="0065716C" w:rsidRPr="00687B30" w:rsidRDefault="0065716C" w:rsidP="00DC7E8B">
            <w:pPr>
              <w:rPr>
                <w:rFonts w:ascii="新細明體"/>
              </w:rPr>
            </w:pPr>
          </w:p>
        </w:tc>
      </w:tr>
      <w:tr w:rsidR="0065716C" w:rsidRPr="00687B30" w:rsidTr="0029087B">
        <w:trPr>
          <w:trHeight w:hRule="exact" w:val="6822"/>
        </w:trPr>
        <w:tc>
          <w:tcPr>
            <w:tcW w:w="1985" w:type="dxa"/>
            <w:tcBorders>
              <w:left w:val="single" w:sz="12" w:space="0" w:color="auto"/>
            </w:tcBorders>
          </w:tcPr>
          <w:p w:rsidR="0065716C" w:rsidRPr="0065716C" w:rsidRDefault="0065716C" w:rsidP="0049122E">
            <w:pPr>
              <w:pStyle w:val="aa"/>
              <w:numPr>
                <w:ilvl w:val="0"/>
                <w:numId w:val="7"/>
              </w:numPr>
              <w:spacing w:line="320" w:lineRule="exact"/>
              <w:ind w:leftChars="0"/>
              <w:jc w:val="both"/>
              <w:rPr>
                <w:rFonts w:ascii="新細明體"/>
              </w:rPr>
            </w:pPr>
            <w:r w:rsidRPr="0065716C">
              <w:rPr>
                <w:rFonts w:ascii="新細明體" w:hint="eastAsia"/>
              </w:rPr>
              <w:tab/>
              <w:t>財務、業務管理及資訊申報</w:t>
            </w:r>
          </w:p>
          <w:p w:rsidR="0065716C" w:rsidRDefault="0065716C" w:rsidP="0065716C">
            <w:pPr>
              <w:spacing w:line="320" w:lineRule="exact"/>
              <w:jc w:val="both"/>
              <w:rPr>
                <w:rFonts w:ascii="新細明體"/>
              </w:rPr>
            </w:pPr>
          </w:p>
          <w:p w:rsidR="0065716C" w:rsidRDefault="0065716C" w:rsidP="0049122E">
            <w:pPr>
              <w:pStyle w:val="aa"/>
              <w:numPr>
                <w:ilvl w:val="0"/>
                <w:numId w:val="7"/>
              </w:numPr>
              <w:spacing w:line="320" w:lineRule="exact"/>
              <w:ind w:leftChars="0"/>
              <w:jc w:val="both"/>
              <w:rPr>
                <w:rFonts w:ascii="新細明體"/>
              </w:rPr>
            </w:pPr>
            <w:r w:rsidRPr="0065716C">
              <w:rPr>
                <w:rFonts w:ascii="新細明體" w:hint="eastAsia"/>
              </w:rPr>
              <w:t>發行程序及管理</w:t>
            </w:r>
          </w:p>
          <w:p w:rsidR="0065716C" w:rsidRDefault="0065716C" w:rsidP="0065716C">
            <w:pPr>
              <w:spacing w:line="320" w:lineRule="exact"/>
              <w:jc w:val="both"/>
              <w:rPr>
                <w:rFonts w:ascii="新細明體"/>
              </w:rPr>
            </w:pPr>
          </w:p>
          <w:p w:rsidR="0065716C" w:rsidRDefault="0065716C" w:rsidP="0065716C">
            <w:pPr>
              <w:spacing w:line="320" w:lineRule="exact"/>
              <w:jc w:val="both"/>
              <w:rPr>
                <w:rFonts w:ascii="新細明體"/>
              </w:rPr>
            </w:pPr>
          </w:p>
          <w:p w:rsidR="00937893" w:rsidRDefault="00937893" w:rsidP="0065716C">
            <w:pPr>
              <w:spacing w:line="320" w:lineRule="exact"/>
              <w:jc w:val="both"/>
              <w:rPr>
                <w:rFonts w:ascii="新細明體"/>
              </w:rPr>
            </w:pPr>
          </w:p>
          <w:p w:rsidR="00937893" w:rsidRDefault="00937893" w:rsidP="0065716C">
            <w:pPr>
              <w:spacing w:line="320" w:lineRule="exact"/>
              <w:jc w:val="both"/>
              <w:rPr>
                <w:rFonts w:ascii="新細明體"/>
              </w:rPr>
            </w:pPr>
          </w:p>
          <w:p w:rsidR="00937893" w:rsidRDefault="00937893" w:rsidP="0065716C">
            <w:pPr>
              <w:spacing w:line="320" w:lineRule="exact"/>
              <w:jc w:val="both"/>
              <w:rPr>
                <w:rFonts w:ascii="新細明體"/>
              </w:rPr>
            </w:pPr>
          </w:p>
          <w:p w:rsidR="0065716C" w:rsidRDefault="0065716C" w:rsidP="0065716C">
            <w:pPr>
              <w:spacing w:line="320" w:lineRule="exact"/>
              <w:jc w:val="both"/>
              <w:rPr>
                <w:rFonts w:ascii="新細明體"/>
              </w:rPr>
            </w:pPr>
          </w:p>
          <w:p w:rsidR="0065716C" w:rsidRDefault="0065716C" w:rsidP="0065716C">
            <w:pPr>
              <w:spacing w:line="320" w:lineRule="exact"/>
              <w:jc w:val="both"/>
              <w:rPr>
                <w:rFonts w:ascii="新細明體"/>
              </w:rPr>
            </w:pPr>
          </w:p>
          <w:p w:rsidR="0065716C" w:rsidRDefault="0065716C" w:rsidP="0049122E">
            <w:pPr>
              <w:pStyle w:val="aa"/>
              <w:numPr>
                <w:ilvl w:val="0"/>
                <w:numId w:val="7"/>
              </w:numPr>
              <w:spacing w:line="320" w:lineRule="exact"/>
              <w:ind w:leftChars="0"/>
              <w:jc w:val="both"/>
              <w:rPr>
                <w:rFonts w:ascii="新細明體"/>
              </w:rPr>
            </w:pPr>
            <w:r w:rsidRPr="0065716C">
              <w:rPr>
                <w:rFonts w:ascii="新細明體" w:hint="eastAsia"/>
              </w:rPr>
              <w:tab/>
              <w:t>交易及給付結算方式</w:t>
            </w:r>
          </w:p>
          <w:p w:rsidR="0065716C" w:rsidRDefault="0065716C" w:rsidP="0065716C">
            <w:pPr>
              <w:pStyle w:val="aa"/>
              <w:spacing w:line="320" w:lineRule="exact"/>
              <w:ind w:leftChars="0" w:left="482"/>
              <w:jc w:val="both"/>
              <w:rPr>
                <w:rFonts w:ascii="新細明體"/>
              </w:rPr>
            </w:pPr>
          </w:p>
          <w:p w:rsidR="0065716C" w:rsidRDefault="0065716C" w:rsidP="0065716C">
            <w:pPr>
              <w:pStyle w:val="aa"/>
              <w:spacing w:line="320" w:lineRule="exact"/>
              <w:ind w:leftChars="0" w:left="482"/>
              <w:jc w:val="both"/>
              <w:rPr>
                <w:rFonts w:ascii="新細明體"/>
              </w:rPr>
            </w:pPr>
          </w:p>
          <w:p w:rsidR="0065716C" w:rsidRDefault="0065716C" w:rsidP="0065716C">
            <w:pPr>
              <w:pStyle w:val="aa"/>
              <w:spacing w:line="320" w:lineRule="exact"/>
              <w:ind w:leftChars="0" w:left="482"/>
              <w:jc w:val="both"/>
              <w:rPr>
                <w:rFonts w:ascii="新細明體"/>
              </w:rPr>
            </w:pPr>
          </w:p>
          <w:p w:rsidR="0065716C" w:rsidRDefault="0065716C" w:rsidP="0065716C">
            <w:pPr>
              <w:pStyle w:val="aa"/>
              <w:spacing w:line="320" w:lineRule="exact"/>
              <w:ind w:leftChars="0" w:left="482"/>
              <w:jc w:val="both"/>
              <w:rPr>
                <w:rFonts w:ascii="新細明體"/>
              </w:rPr>
            </w:pPr>
          </w:p>
          <w:p w:rsidR="0065716C" w:rsidRDefault="0065716C" w:rsidP="0065716C">
            <w:pPr>
              <w:pStyle w:val="aa"/>
              <w:spacing w:line="320" w:lineRule="exact"/>
              <w:ind w:leftChars="0" w:left="482"/>
              <w:jc w:val="both"/>
              <w:rPr>
                <w:rFonts w:ascii="新細明體"/>
              </w:rPr>
            </w:pPr>
          </w:p>
          <w:p w:rsidR="0065716C" w:rsidRPr="009E6397" w:rsidRDefault="0065716C" w:rsidP="0065716C">
            <w:pPr>
              <w:pStyle w:val="aa"/>
              <w:spacing w:line="320" w:lineRule="exact"/>
              <w:ind w:leftChars="0" w:left="482"/>
              <w:jc w:val="both"/>
              <w:rPr>
                <w:rFonts w:ascii="新細明體"/>
              </w:rPr>
            </w:pPr>
          </w:p>
        </w:tc>
        <w:tc>
          <w:tcPr>
            <w:tcW w:w="8632" w:type="dxa"/>
            <w:shd w:val="clear" w:color="auto" w:fill="auto"/>
          </w:tcPr>
          <w:p w:rsidR="0065716C" w:rsidRPr="0065716C" w:rsidRDefault="0065716C" w:rsidP="0049122E">
            <w:pPr>
              <w:pStyle w:val="aa"/>
              <w:numPr>
                <w:ilvl w:val="0"/>
                <w:numId w:val="8"/>
              </w:numPr>
              <w:spacing w:line="320" w:lineRule="exact"/>
              <w:ind w:leftChars="0"/>
              <w:rPr>
                <w:rFonts w:ascii="新細明體" w:hAnsi="新細明體"/>
                <w:spacing w:val="20"/>
              </w:rPr>
            </w:pPr>
            <w:r w:rsidRPr="0065716C">
              <w:rPr>
                <w:rFonts w:ascii="新細明體" w:hAnsi="新細明體" w:hint="eastAsia"/>
                <w:spacing w:val="20"/>
              </w:rPr>
              <w:t>公司是否未投資非於公司交易平台辦理發行之虛擬通貨。</w:t>
            </w:r>
          </w:p>
          <w:p w:rsidR="0065716C" w:rsidRPr="0065716C" w:rsidRDefault="0065716C" w:rsidP="0049122E">
            <w:pPr>
              <w:pStyle w:val="aa"/>
              <w:numPr>
                <w:ilvl w:val="0"/>
                <w:numId w:val="8"/>
              </w:numPr>
              <w:spacing w:line="320" w:lineRule="exact"/>
              <w:ind w:leftChars="0"/>
              <w:rPr>
                <w:rFonts w:ascii="新細明體" w:hAnsi="新細明體"/>
                <w:spacing w:val="20"/>
              </w:rPr>
            </w:pPr>
            <w:r w:rsidRPr="0065716C">
              <w:rPr>
                <w:rFonts w:ascii="新細明體" w:hAnsi="新細明體" w:hint="eastAsia"/>
                <w:spacing w:val="20"/>
              </w:rPr>
              <w:t>公司持有任一發行人虛擬通貨之成本總額，是否未超過證券商管理規則第十九條規定之限額。</w:t>
            </w:r>
          </w:p>
          <w:p w:rsidR="0065716C" w:rsidRPr="0065716C" w:rsidRDefault="0065716C" w:rsidP="0049122E">
            <w:pPr>
              <w:pStyle w:val="aa"/>
              <w:numPr>
                <w:ilvl w:val="0"/>
                <w:numId w:val="9"/>
              </w:numPr>
              <w:spacing w:line="320" w:lineRule="exact"/>
              <w:ind w:leftChars="0"/>
              <w:rPr>
                <w:rFonts w:ascii="新細明體" w:hAnsi="新細明體"/>
                <w:spacing w:val="20"/>
              </w:rPr>
            </w:pPr>
            <w:r w:rsidRPr="0065716C">
              <w:rPr>
                <w:rFonts w:ascii="新細明體" w:hAnsi="新細明體" w:hint="eastAsia"/>
                <w:spacing w:val="20"/>
              </w:rPr>
              <w:t>公司是否督促發行人，或是否於公司自行發行時確實依虛擬通貨管理辦法第三十七條及第三十八條規定辦理資訊揭露，並持續提供及維護資訊揭露專區供其揭露。</w:t>
            </w:r>
          </w:p>
          <w:p w:rsidR="0065716C" w:rsidRPr="008D1268" w:rsidRDefault="0065716C" w:rsidP="0049122E">
            <w:pPr>
              <w:pStyle w:val="aa"/>
              <w:numPr>
                <w:ilvl w:val="0"/>
                <w:numId w:val="9"/>
              </w:numPr>
              <w:spacing w:line="320" w:lineRule="exact"/>
              <w:ind w:leftChars="0"/>
              <w:rPr>
                <w:rFonts w:ascii="新細明體" w:hAnsi="新細明體"/>
                <w:spacing w:val="20"/>
              </w:rPr>
            </w:pPr>
            <w:r w:rsidRPr="0065716C">
              <w:rPr>
                <w:rFonts w:ascii="新細明體" w:hAnsi="新細明體" w:hint="eastAsia"/>
                <w:spacing w:val="20"/>
              </w:rPr>
              <w:tab/>
              <w:t>發行人有虛擬通貨管理辦法第四十</w:t>
            </w:r>
            <w:r w:rsidRPr="008D1268">
              <w:rPr>
                <w:rFonts w:ascii="新細明體" w:hAnsi="新細明體" w:hint="eastAsia"/>
                <w:spacing w:val="20"/>
              </w:rPr>
              <w:t>條</w:t>
            </w:r>
            <w:r w:rsidR="00937893" w:rsidRPr="008D1268">
              <w:rPr>
                <w:rFonts w:ascii="新細明體" w:hAnsi="新細明體" w:hint="eastAsia"/>
                <w:spacing w:val="20"/>
              </w:rPr>
              <w:t>第一項</w:t>
            </w:r>
            <w:r w:rsidRPr="008D1268">
              <w:rPr>
                <w:rFonts w:ascii="新細明體" w:hAnsi="新細明體" w:hint="eastAsia"/>
                <w:spacing w:val="20"/>
              </w:rPr>
              <w:t>所訂情事之一者，公司是否即公告其自公告日之次五</w:t>
            </w:r>
            <w:r w:rsidR="00937893" w:rsidRPr="008D1268">
              <w:rPr>
                <w:rFonts w:ascii="新細明體" w:hAnsi="新細明體" w:hint="eastAsia"/>
                <w:spacing w:val="20"/>
              </w:rPr>
              <w:t>營業</w:t>
            </w:r>
            <w:r w:rsidRPr="008D1268">
              <w:rPr>
                <w:rFonts w:ascii="新細明體" w:hAnsi="新細明體" w:hint="eastAsia"/>
                <w:spacing w:val="20"/>
              </w:rPr>
              <w:t>日起</w:t>
            </w:r>
            <w:r w:rsidR="00937893" w:rsidRPr="008D1268">
              <w:rPr>
                <w:rFonts w:ascii="新細明體" w:hAnsi="新細明體" w:hint="eastAsia"/>
                <w:spacing w:val="20"/>
              </w:rPr>
              <w:t>停止</w:t>
            </w:r>
            <w:r w:rsidRPr="008D1268">
              <w:rPr>
                <w:rFonts w:ascii="新細明體" w:hAnsi="新細明體" w:hint="eastAsia"/>
                <w:spacing w:val="20"/>
              </w:rPr>
              <w:t>虛擬通貨於公司交易平台買賣。</w:t>
            </w:r>
          </w:p>
          <w:p w:rsidR="00937893" w:rsidRPr="008D1268" w:rsidRDefault="00937893" w:rsidP="0049122E">
            <w:pPr>
              <w:pStyle w:val="aa"/>
              <w:numPr>
                <w:ilvl w:val="0"/>
                <w:numId w:val="9"/>
              </w:numPr>
              <w:spacing w:line="320" w:lineRule="exact"/>
              <w:ind w:leftChars="0"/>
              <w:rPr>
                <w:rFonts w:ascii="新細明體" w:hAnsi="新細明體"/>
                <w:spacing w:val="20"/>
              </w:rPr>
            </w:pPr>
            <w:r w:rsidRPr="008D1268">
              <w:rPr>
                <w:rFonts w:ascii="新細明體" w:hAnsi="新細明體" w:hint="eastAsia"/>
                <w:spacing w:val="20"/>
              </w:rPr>
              <w:t>發行人有虛擬通貨管理辦法第四十條第四項所訂情事之一者，公司是否即公告其自公告日之次四十日起終止虛擬通貨於交易平台買賣。</w:t>
            </w:r>
          </w:p>
          <w:p w:rsidR="0065716C" w:rsidRDefault="0065716C" w:rsidP="0049122E">
            <w:pPr>
              <w:pStyle w:val="aa"/>
              <w:numPr>
                <w:ilvl w:val="0"/>
                <w:numId w:val="10"/>
              </w:numPr>
              <w:spacing w:line="320" w:lineRule="exact"/>
              <w:ind w:leftChars="0"/>
              <w:rPr>
                <w:rFonts w:ascii="新細明體" w:hAnsi="新細明體"/>
                <w:spacing w:val="20"/>
              </w:rPr>
            </w:pPr>
            <w:r w:rsidRPr="008D1268">
              <w:rPr>
                <w:rFonts w:ascii="新細明體" w:hAnsi="新細明體" w:hint="eastAsia"/>
                <w:spacing w:val="20"/>
              </w:rPr>
              <w:tab/>
              <w:t>公司與專業投資人之自然人進行議價買賣時，</w:t>
            </w:r>
            <w:r w:rsidRPr="0065716C">
              <w:rPr>
                <w:rFonts w:ascii="新細明體" w:hAnsi="新細明體" w:hint="eastAsia"/>
                <w:spacing w:val="20"/>
              </w:rPr>
              <w:t>是否先檢核其持有單一虛擬通貨之庫存餘額成本加計當筆交易擬議定之成交金額合計數未逾新臺幣三十萬元。</w:t>
            </w:r>
          </w:p>
          <w:p w:rsidR="0065716C" w:rsidRPr="0065716C" w:rsidRDefault="0065716C" w:rsidP="0049122E">
            <w:pPr>
              <w:pStyle w:val="aa"/>
              <w:numPr>
                <w:ilvl w:val="0"/>
                <w:numId w:val="10"/>
              </w:numPr>
              <w:spacing w:line="320" w:lineRule="exact"/>
              <w:ind w:leftChars="0"/>
              <w:rPr>
                <w:rFonts w:ascii="新細明體" w:hAnsi="新細明體"/>
                <w:spacing w:val="20"/>
              </w:rPr>
            </w:pPr>
            <w:r w:rsidRPr="0065716C">
              <w:rPr>
                <w:rFonts w:ascii="新細明體" w:hAnsi="新細明體" w:hint="eastAsia"/>
                <w:spacing w:val="20"/>
              </w:rPr>
              <w:t>公司與客戶議價買賣虛擬通貨，同一營業日買進及賣出單一虛擬通貨之成交數量合計是否未逾該虛擬通貨流通在外數量之百分之五十。</w:t>
            </w:r>
          </w:p>
          <w:p w:rsidR="0065716C" w:rsidRPr="0065716C" w:rsidRDefault="0065716C" w:rsidP="0049122E">
            <w:pPr>
              <w:pStyle w:val="aa"/>
              <w:numPr>
                <w:ilvl w:val="0"/>
                <w:numId w:val="10"/>
              </w:numPr>
              <w:spacing w:line="320" w:lineRule="exact"/>
              <w:ind w:leftChars="0"/>
              <w:rPr>
                <w:rFonts w:ascii="新細明體" w:hAnsi="新細明體"/>
                <w:spacing w:val="20"/>
              </w:rPr>
            </w:pPr>
            <w:r w:rsidRPr="0065716C">
              <w:rPr>
                <w:rFonts w:ascii="新細明體" w:hAnsi="新細明體" w:hint="eastAsia"/>
                <w:spacing w:val="20"/>
              </w:rPr>
              <w:t>公司是否執行虛擬通貨管理辦法第四十九條規定之價格穩定機制與強化資訊揭露機制。</w:t>
            </w:r>
          </w:p>
          <w:p w:rsidR="0065716C" w:rsidRPr="0065716C" w:rsidRDefault="0065716C" w:rsidP="0049122E">
            <w:pPr>
              <w:pStyle w:val="aa"/>
              <w:numPr>
                <w:ilvl w:val="0"/>
                <w:numId w:val="10"/>
              </w:numPr>
              <w:spacing w:line="320" w:lineRule="exact"/>
              <w:ind w:leftChars="0"/>
              <w:rPr>
                <w:rFonts w:ascii="新細明體" w:hAnsi="新細明體"/>
                <w:spacing w:val="20"/>
              </w:rPr>
            </w:pPr>
            <w:r w:rsidRPr="0065716C">
              <w:rPr>
                <w:rFonts w:ascii="新細明體" w:hAnsi="新細明體" w:hint="eastAsia"/>
                <w:spacing w:val="20"/>
              </w:rPr>
              <w:t>公司與客戶議價買賣虛擬通貨，是否對客戶預先收足買進之款項</w:t>
            </w:r>
          </w:p>
          <w:p w:rsidR="0065716C" w:rsidRPr="0029087B" w:rsidRDefault="0065716C" w:rsidP="0029087B">
            <w:pPr>
              <w:spacing w:line="320" w:lineRule="exact"/>
              <w:rPr>
                <w:rFonts w:ascii="新細明體" w:hAnsi="新細明體"/>
                <w:spacing w:val="20"/>
              </w:rPr>
            </w:pPr>
          </w:p>
        </w:tc>
        <w:tc>
          <w:tcPr>
            <w:tcW w:w="567" w:type="dxa"/>
          </w:tcPr>
          <w:p w:rsidR="0065716C" w:rsidRPr="00687B30" w:rsidRDefault="0065716C" w:rsidP="00DC7E8B">
            <w:pPr>
              <w:rPr>
                <w:rFonts w:ascii="標楷體" w:eastAsia="標楷體"/>
              </w:rPr>
            </w:pPr>
          </w:p>
          <w:p w:rsidR="0065716C" w:rsidRPr="00687B30" w:rsidRDefault="0065716C" w:rsidP="00DC7E8B">
            <w:pPr>
              <w:jc w:val="center"/>
              <w:rPr>
                <w:rFonts w:ascii="標楷體" w:eastAsia="標楷體"/>
              </w:rPr>
            </w:pPr>
          </w:p>
          <w:p w:rsidR="0065716C" w:rsidRPr="00687B30" w:rsidRDefault="0065716C" w:rsidP="00DC7E8B">
            <w:pPr>
              <w:rPr>
                <w:rFonts w:ascii="標楷體" w:eastAsia="標楷體"/>
              </w:rPr>
            </w:pPr>
          </w:p>
        </w:tc>
        <w:tc>
          <w:tcPr>
            <w:tcW w:w="567" w:type="dxa"/>
          </w:tcPr>
          <w:p w:rsidR="0065716C" w:rsidRPr="00687B30" w:rsidRDefault="0065716C" w:rsidP="00DC7E8B">
            <w:pPr>
              <w:rPr>
                <w:rFonts w:ascii="新細明體"/>
              </w:rPr>
            </w:pPr>
          </w:p>
          <w:p w:rsidR="0065716C" w:rsidRPr="00687B30" w:rsidRDefault="0065716C" w:rsidP="00DC7E8B">
            <w:pPr>
              <w:jc w:val="center"/>
              <w:rPr>
                <w:rFonts w:ascii="新細明體"/>
              </w:rPr>
            </w:pPr>
          </w:p>
          <w:p w:rsidR="0065716C" w:rsidRPr="00687B30" w:rsidRDefault="0065716C" w:rsidP="00DC7E8B">
            <w:pPr>
              <w:rPr>
                <w:rFonts w:ascii="新細明體"/>
              </w:rPr>
            </w:pPr>
          </w:p>
        </w:tc>
        <w:tc>
          <w:tcPr>
            <w:tcW w:w="850" w:type="dxa"/>
          </w:tcPr>
          <w:p w:rsidR="0065716C" w:rsidRPr="00687B30" w:rsidRDefault="0065716C" w:rsidP="00DC7E8B">
            <w:pPr>
              <w:rPr>
                <w:rFonts w:ascii="新細明體"/>
              </w:rPr>
            </w:pPr>
          </w:p>
          <w:p w:rsidR="0065716C" w:rsidRPr="00687B30" w:rsidRDefault="0065716C" w:rsidP="00DC7E8B">
            <w:pPr>
              <w:jc w:val="center"/>
              <w:rPr>
                <w:rFonts w:ascii="新細明體"/>
              </w:rPr>
            </w:pPr>
          </w:p>
          <w:p w:rsidR="0065716C" w:rsidRPr="00687B30" w:rsidRDefault="0065716C" w:rsidP="00DC7E8B">
            <w:pPr>
              <w:rPr>
                <w:rFonts w:ascii="新細明體"/>
              </w:rPr>
            </w:pPr>
          </w:p>
        </w:tc>
        <w:tc>
          <w:tcPr>
            <w:tcW w:w="1575" w:type="dxa"/>
            <w:tcBorders>
              <w:right w:val="single" w:sz="12" w:space="0" w:color="auto"/>
            </w:tcBorders>
          </w:tcPr>
          <w:p w:rsidR="0065716C" w:rsidRPr="00687B30" w:rsidRDefault="0065716C" w:rsidP="00DC7E8B">
            <w:pPr>
              <w:rPr>
                <w:rFonts w:ascii="新細明體"/>
              </w:rPr>
            </w:pPr>
          </w:p>
        </w:tc>
      </w:tr>
      <w:tr w:rsidR="0065716C" w:rsidRPr="00687B30" w:rsidTr="00DC7E8B">
        <w:trPr>
          <w:cantSplit/>
          <w:trHeight w:hRule="exact" w:val="1005"/>
        </w:trPr>
        <w:tc>
          <w:tcPr>
            <w:tcW w:w="14176" w:type="dxa"/>
            <w:gridSpan w:val="6"/>
            <w:tcBorders>
              <w:left w:val="single" w:sz="12" w:space="0" w:color="auto"/>
              <w:bottom w:val="single" w:sz="12" w:space="0" w:color="auto"/>
              <w:right w:val="single" w:sz="12" w:space="0" w:color="auto"/>
            </w:tcBorders>
          </w:tcPr>
          <w:p w:rsidR="0065716C" w:rsidRPr="00687B30" w:rsidRDefault="0065716C" w:rsidP="00DC7E8B">
            <w:pPr>
              <w:ind w:firstLine="180"/>
            </w:pPr>
            <w:r w:rsidRPr="00687B30">
              <w:rPr>
                <w:rFonts w:hint="eastAsia"/>
                <w:spacing w:val="24"/>
              </w:rPr>
              <w:t>備</w:t>
            </w:r>
            <w:r w:rsidRPr="00687B30">
              <w:rPr>
                <w:spacing w:val="24"/>
              </w:rPr>
              <w:t xml:space="preserve">  </w:t>
            </w:r>
            <w:r w:rsidRPr="00687B30">
              <w:rPr>
                <w:rFonts w:hint="eastAsia"/>
                <w:spacing w:val="24"/>
              </w:rPr>
              <w:t>註：</w:t>
            </w:r>
            <w:r>
              <w:rPr>
                <w:spacing w:val="24"/>
              </w:rPr>
              <w:t xml:space="preserve"> </w:t>
            </w:r>
          </w:p>
        </w:tc>
      </w:tr>
    </w:tbl>
    <w:p w:rsidR="0065716C" w:rsidRDefault="0065716C" w:rsidP="0065716C">
      <w:pPr>
        <w:spacing w:line="500" w:lineRule="atLeast"/>
        <w:ind w:firstLine="9361"/>
        <w:jc w:val="both"/>
        <w:rPr>
          <w:rFonts w:eastAsia="標楷體"/>
          <w:spacing w:val="24"/>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p w:rsidR="0065716C" w:rsidRDefault="0065716C" w:rsidP="0065716C">
      <w:pPr>
        <w:widowControl/>
        <w:adjustRightInd/>
        <w:spacing w:line="240" w:lineRule="auto"/>
        <w:textAlignment w:val="auto"/>
        <w:rPr>
          <w:rFonts w:eastAsia="標楷體"/>
          <w:spacing w:val="24"/>
        </w:rPr>
      </w:pPr>
    </w:p>
    <w:p w:rsidR="0065716C" w:rsidRPr="00687B30" w:rsidRDefault="0094263C" w:rsidP="0065716C">
      <w:pPr>
        <w:spacing w:line="500" w:lineRule="exact"/>
        <w:jc w:val="center"/>
        <w:rPr>
          <w:rFonts w:ascii="新細明體"/>
          <w:spacing w:val="24"/>
        </w:rPr>
      </w:pPr>
      <w:r>
        <w:rPr>
          <w:noProof/>
        </w:rPr>
        <mc:AlternateContent>
          <mc:Choice Requires="wps">
            <w:drawing>
              <wp:anchor distT="0" distB="0" distL="114300" distR="114300" simplePos="0" relativeHeight="251661824" behindDoc="0" locked="0" layoutInCell="0" allowOverlap="1" wp14:anchorId="4950C57A" wp14:editId="3AB4C6B7">
                <wp:simplePos x="0" y="0"/>
                <wp:positionH relativeFrom="column">
                  <wp:posOffset>0</wp:posOffset>
                </wp:positionH>
                <wp:positionV relativeFrom="paragraph">
                  <wp:posOffset>323850</wp:posOffset>
                </wp:positionV>
                <wp:extent cx="2172335" cy="3435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716C" w:rsidRDefault="0065716C" w:rsidP="0065716C">
                            <w:r>
                              <w:rPr>
                                <w:rFonts w:hint="eastAsia"/>
                              </w:rPr>
                              <w:t>作業週期：</w:t>
                            </w:r>
                            <w:r w:rsidR="00F0648A" w:rsidRPr="00F0648A">
                              <w:rPr>
                                <w:rFonts w:hint="eastAsia"/>
                              </w:rPr>
                              <w:t>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0C57A" id="_x0000_s1028" style="position:absolute;left:0;text-align:left;margin-left:0;margin-top:25.5pt;width:171.05pt;height:2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" o:allowincell="f" filled="f" stroked="f" strokeweight="4pt">
                <v:textbox inset="1pt,1pt,1pt,1pt">
                  <w:txbxContent>
                    <w:p w:rsidR="0065716C" w:rsidRDefault="0065716C" w:rsidP="0065716C">
                      <w:r>
                        <w:rPr>
                          <w:rFonts w:hint="eastAsia"/>
                        </w:rPr>
                        <w:t>作業週期：</w:t>
                      </w:r>
                      <w:r w:rsidR="00F0648A" w:rsidRPr="00F0648A">
                        <w:rPr>
                          <w:rFonts w:hint="eastAsia"/>
                        </w:rPr>
                        <w:t>每週至少查核乙次</w:t>
                      </w:r>
                    </w:p>
                  </w:txbxContent>
                </v:textbox>
              </v:rect>
            </w:pict>
          </mc:Fallback>
        </mc:AlternateContent>
      </w:r>
      <w:r w:rsidR="0065716C" w:rsidRPr="00687B30">
        <w:rPr>
          <w:rFonts w:ascii="新細明體" w:hint="eastAsia"/>
          <w:spacing w:val="24"/>
        </w:rPr>
        <w:t xml:space="preserve">　　　　　　證券股份有限公司</w:t>
      </w:r>
    </w:p>
    <w:p w:rsidR="0065716C" w:rsidRPr="00687B30" w:rsidRDefault="00E740D2" w:rsidP="0065716C">
      <w:pPr>
        <w:spacing w:line="400" w:lineRule="exact"/>
        <w:jc w:val="center"/>
        <w:rPr>
          <w:rFonts w:ascii="標楷體" w:eastAsia="標楷體"/>
          <w:spacing w:val="30"/>
        </w:rPr>
      </w:pPr>
      <w:r>
        <w:rPr>
          <w:rFonts w:ascii="新細明體" w:hint="eastAsia"/>
        </w:rPr>
        <w:t xml:space="preserve">              </w:t>
      </w:r>
      <w:r w:rsidR="00937893">
        <w:rPr>
          <w:rFonts w:ascii="新細明體" w:hint="eastAsia"/>
        </w:rPr>
        <w:t>經 營 自 行 買 賣 具 證 券 性 質</w:t>
      </w:r>
      <w:r w:rsidR="0065716C">
        <w:rPr>
          <w:rFonts w:ascii="新細明體" w:hint="eastAsia"/>
        </w:rPr>
        <w:t xml:space="preserve"> </w:t>
      </w:r>
      <w:r w:rsidR="0065716C" w:rsidRPr="00DE3433">
        <w:rPr>
          <w:rFonts w:ascii="新細明體" w:hint="eastAsia"/>
        </w:rPr>
        <w:t>之</w:t>
      </w:r>
      <w:r w:rsidR="0065716C">
        <w:rPr>
          <w:rFonts w:ascii="新細明體" w:hint="eastAsia"/>
        </w:rPr>
        <w:t xml:space="preserve"> </w:t>
      </w:r>
      <w:r w:rsidR="0065716C" w:rsidRPr="00DE3433">
        <w:rPr>
          <w:rFonts w:ascii="新細明體" w:hint="eastAsia"/>
        </w:rPr>
        <w:t>虛</w:t>
      </w:r>
      <w:r w:rsidR="0065716C">
        <w:rPr>
          <w:rFonts w:ascii="新細明體" w:hint="eastAsia"/>
        </w:rPr>
        <w:t xml:space="preserve"> </w:t>
      </w:r>
      <w:r w:rsidR="0065716C" w:rsidRPr="00DE3433">
        <w:rPr>
          <w:rFonts w:ascii="新細明體" w:hint="eastAsia"/>
        </w:rPr>
        <w:t>擬</w:t>
      </w:r>
      <w:r w:rsidR="0065716C">
        <w:rPr>
          <w:rFonts w:ascii="新細明體" w:hint="eastAsia"/>
        </w:rPr>
        <w:t xml:space="preserve"> </w:t>
      </w:r>
      <w:r w:rsidR="0065716C" w:rsidRPr="00DE3433">
        <w:rPr>
          <w:rFonts w:ascii="新細明體" w:hint="eastAsia"/>
        </w:rPr>
        <w:t>通</w:t>
      </w:r>
      <w:r w:rsidR="0065716C">
        <w:rPr>
          <w:rFonts w:ascii="新細明體" w:hint="eastAsia"/>
        </w:rPr>
        <w:t xml:space="preserve"> </w:t>
      </w:r>
      <w:r w:rsidR="0065716C" w:rsidRPr="00DE3433">
        <w:rPr>
          <w:rFonts w:ascii="新細明體" w:hint="eastAsia"/>
        </w:rPr>
        <w:t>貨</w:t>
      </w:r>
      <w:r w:rsidR="0065716C">
        <w:rPr>
          <w:rFonts w:ascii="新細明體" w:hint="eastAsia"/>
        </w:rPr>
        <w:t xml:space="preserve"> 業</w:t>
      </w:r>
      <w:r w:rsidR="0065716C">
        <w:rPr>
          <w:rFonts w:ascii="新細明體"/>
        </w:rPr>
        <w:t xml:space="preserve"> </w:t>
      </w:r>
      <w:r w:rsidR="0065716C">
        <w:rPr>
          <w:rFonts w:ascii="新細明體" w:hint="eastAsia"/>
        </w:rPr>
        <w:t>務</w:t>
      </w:r>
      <w:r w:rsidR="0065716C" w:rsidRPr="00687B30">
        <w:rPr>
          <w:rFonts w:ascii="新細明體"/>
        </w:rPr>
        <w:t xml:space="preserve"> </w:t>
      </w:r>
      <w:r w:rsidR="0065716C" w:rsidRPr="00687B30">
        <w:rPr>
          <w:rFonts w:ascii="新細明體" w:hint="eastAsia"/>
        </w:rPr>
        <w:t>查</w:t>
      </w:r>
      <w:r w:rsidR="0065716C" w:rsidRPr="00687B30">
        <w:rPr>
          <w:rFonts w:ascii="新細明體"/>
        </w:rPr>
        <w:t xml:space="preserve"> </w:t>
      </w:r>
      <w:r w:rsidR="0065716C" w:rsidRPr="00687B30">
        <w:rPr>
          <w:rFonts w:ascii="新細明體" w:hint="eastAsia"/>
        </w:rPr>
        <w:t>核</w:t>
      </w:r>
      <w:r w:rsidR="0065716C" w:rsidRPr="00687B30">
        <w:rPr>
          <w:rFonts w:ascii="新細明體"/>
        </w:rPr>
        <w:t xml:space="preserve"> </w:t>
      </w:r>
      <w:r w:rsidR="0065716C" w:rsidRPr="00687B30">
        <w:rPr>
          <w:rFonts w:ascii="新細明體" w:hint="eastAsia"/>
        </w:rPr>
        <w:t>明</w:t>
      </w:r>
      <w:r w:rsidR="0065716C" w:rsidRPr="00687B30">
        <w:rPr>
          <w:rFonts w:ascii="新細明體"/>
        </w:rPr>
        <w:t xml:space="preserve"> </w:t>
      </w:r>
      <w:r w:rsidR="0065716C" w:rsidRPr="00687B30">
        <w:rPr>
          <w:rFonts w:ascii="新細明體" w:hint="eastAsia"/>
        </w:rPr>
        <w:t>細</w:t>
      </w:r>
      <w:r w:rsidR="0065716C" w:rsidRPr="00687B30">
        <w:rPr>
          <w:rFonts w:ascii="新細明體"/>
        </w:rPr>
        <w:t xml:space="preserve"> </w:t>
      </w:r>
      <w:r w:rsidR="0065716C" w:rsidRPr="00687B30">
        <w:rPr>
          <w:rFonts w:ascii="新細明體" w:hint="eastAsia"/>
        </w:rPr>
        <w:t>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773"/>
        <w:gridCol w:w="567"/>
        <w:gridCol w:w="567"/>
        <w:gridCol w:w="851"/>
        <w:gridCol w:w="1433"/>
      </w:tblGrid>
      <w:tr w:rsidR="0065716C" w:rsidRPr="00687B30" w:rsidTr="00464F79">
        <w:trPr>
          <w:cantSplit/>
          <w:trHeight w:hRule="exact" w:val="400"/>
        </w:trPr>
        <w:tc>
          <w:tcPr>
            <w:tcW w:w="1985" w:type="dxa"/>
            <w:vMerge w:val="restart"/>
            <w:tcBorders>
              <w:top w:val="single" w:sz="12" w:space="0" w:color="auto"/>
              <w:left w:val="single" w:sz="12" w:space="0" w:color="auto"/>
            </w:tcBorders>
            <w:vAlign w:val="center"/>
          </w:tcPr>
          <w:p w:rsidR="0065716C" w:rsidRPr="00687B30" w:rsidRDefault="0065716C" w:rsidP="00DC7E8B">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8773" w:type="dxa"/>
            <w:vMerge w:val="restart"/>
            <w:tcBorders>
              <w:top w:val="single" w:sz="12" w:space="0" w:color="auto"/>
            </w:tcBorders>
            <w:vAlign w:val="center"/>
          </w:tcPr>
          <w:p w:rsidR="0065716C" w:rsidRPr="0057288E" w:rsidRDefault="0065716C" w:rsidP="00DC7E8B">
            <w:pPr>
              <w:jc w:val="center"/>
              <w:rPr>
                <w:rFonts w:asciiTheme="minorEastAsia" w:eastAsiaTheme="minorEastAsia" w:hAnsiTheme="minorEastAsia"/>
              </w:rPr>
            </w:pPr>
            <w:r w:rsidRPr="0057288E">
              <w:rPr>
                <w:rFonts w:asciiTheme="minorEastAsia" w:eastAsiaTheme="minorEastAsia" w:hAnsiTheme="minorEastAsia" w:hint="eastAsia"/>
              </w:rPr>
              <w:t>查</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核</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程</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序</w:t>
            </w:r>
          </w:p>
        </w:tc>
        <w:tc>
          <w:tcPr>
            <w:tcW w:w="1985" w:type="dxa"/>
            <w:gridSpan w:val="3"/>
            <w:tcBorders>
              <w:top w:val="single" w:sz="12" w:space="0" w:color="auto"/>
            </w:tcBorders>
            <w:vAlign w:val="center"/>
          </w:tcPr>
          <w:p w:rsidR="0065716C" w:rsidRPr="00687B30" w:rsidRDefault="0065716C" w:rsidP="00DC7E8B">
            <w:pPr>
              <w:jc w:val="center"/>
              <w:rPr>
                <w:rFonts w:ascii="新細明體"/>
                <w:spacing w:val="60"/>
              </w:rPr>
            </w:pPr>
            <w:r w:rsidRPr="00687B30">
              <w:rPr>
                <w:rFonts w:ascii="新細明體" w:hint="eastAsia"/>
                <w:spacing w:val="60"/>
                <w:sz w:val="22"/>
              </w:rPr>
              <w:t>查核結果</w:t>
            </w:r>
          </w:p>
        </w:tc>
        <w:tc>
          <w:tcPr>
            <w:tcW w:w="1433" w:type="dxa"/>
            <w:vMerge w:val="restart"/>
            <w:tcBorders>
              <w:top w:val="single" w:sz="12" w:space="0" w:color="auto"/>
              <w:right w:val="single" w:sz="12" w:space="0" w:color="auto"/>
            </w:tcBorders>
            <w:vAlign w:val="center"/>
          </w:tcPr>
          <w:p w:rsidR="0065716C" w:rsidRPr="00687B30" w:rsidRDefault="0065716C" w:rsidP="00DC7E8B">
            <w:pPr>
              <w:jc w:val="center"/>
              <w:rPr>
                <w:rFonts w:ascii="新細明體"/>
              </w:rPr>
            </w:pPr>
            <w:r w:rsidRPr="00687B30">
              <w:rPr>
                <w:rFonts w:ascii="新細明體" w:hint="eastAsia"/>
                <w:spacing w:val="60"/>
              </w:rPr>
              <w:t>底稿索引</w:t>
            </w:r>
          </w:p>
        </w:tc>
      </w:tr>
      <w:tr w:rsidR="0065716C" w:rsidRPr="00687B30" w:rsidTr="00464F79">
        <w:trPr>
          <w:cantSplit/>
          <w:trHeight w:hRule="exact" w:val="400"/>
        </w:trPr>
        <w:tc>
          <w:tcPr>
            <w:tcW w:w="1985" w:type="dxa"/>
            <w:vMerge/>
            <w:tcBorders>
              <w:left w:val="single" w:sz="12" w:space="0" w:color="auto"/>
            </w:tcBorders>
          </w:tcPr>
          <w:p w:rsidR="0065716C" w:rsidRPr="00687B30" w:rsidRDefault="0065716C" w:rsidP="00DC7E8B">
            <w:pPr>
              <w:rPr>
                <w:rFonts w:ascii="新細明體"/>
              </w:rPr>
            </w:pPr>
          </w:p>
        </w:tc>
        <w:tc>
          <w:tcPr>
            <w:tcW w:w="8773" w:type="dxa"/>
            <w:vMerge/>
          </w:tcPr>
          <w:p w:rsidR="0065716C" w:rsidRPr="00687B30" w:rsidRDefault="0065716C" w:rsidP="00DC7E8B">
            <w:pPr>
              <w:rPr>
                <w:rFonts w:ascii="標楷體" w:eastAsia="標楷體"/>
              </w:rPr>
            </w:pPr>
          </w:p>
        </w:tc>
        <w:tc>
          <w:tcPr>
            <w:tcW w:w="567" w:type="dxa"/>
          </w:tcPr>
          <w:p w:rsidR="0065716C" w:rsidRPr="00687B30" w:rsidRDefault="0065716C" w:rsidP="00DC7E8B">
            <w:pPr>
              <w:jc w:val="center"/>
              <w:rPr>
                <w:rFonts w:ascii="新細明體"/>
                <w:sz w:val="22"/>
              </w:rPr>
            </w:pPr>
            <w:r w:rsidRPr="00687B30">
              <w:rPr>
                <w:rFonts w:ascii="新細明體" w:hint="eastAsia"/>
                <w:sz w:val="22"/>
              </w:rPr>
              <w:t>是</w:t>
            </w:r>
          </w:p>
        </w:tc>
        <w:tc>
          <w:tcPr>
            <w:tcW w:w="567" w:type="dxa"/>
          </w:tcPr>
          <w:p w:rsidR="0065716C" w:rsidRPr="00687B30" w:rsidRDefault="0065716C" w:rsidP="00DC7E8B">
            <w:pPr>
              <w:jc w:val="center"/>
              <w:rPr>
                <w:rFonts w:ascii="新細明體"/>
                <w:sz w:val="22"/>
              </w:rPr>
            </w:pPr>
            <w:r w:rsidRPr="00687B30">
              <w:rPr>
                <w:rFonts w:ascii="新細明體" w:hint="eastAsia"/>
                <w:sz w:val="22"/>
              </w:rPr>
              <w:t>否</w:t>
            </w:r>
          </w:p>
        </w:tc>
        <w:tc>
          <w:tcPr>
            <w:tcW w:w="851" w:type="dxa"/>
          </w:tcPr>
          <w:p w:rsidR="0065716C" w:rsidRPr="00687B30" w:rsidRDefault="0065716C" w:rsidP="00DC7E8B">
            <w:pPr>
              <w:jc w:val="center"/>
              <w:rPr>
                <w:rFonts w:ascii="新細明體"/>
                <w:sz w:val="22"/>
              </w:rPr>
            </w:pPr>
            <w:r w:rsidRPr="00687B30">
              <w:rPr>
                <w:rFonts w:ascii="新細明體" w:hint="eastAsia"/>
                <w:sz w:val="22"/>
              </w:rPr>
              <w:t>不適用</w:t>
            </w:r>
          </w:p>
        </w:tc>
        <w:tc>
          <w:tcPr>
            <w:tcW w:w="1433" w:type="dxa"/>
            <w:vMerge/>
            <w:tcBorders>
              <w:right w:val="single" w:sz="12" w:space="0" w:color="auto"/>
            </w:tcBorders>
          </w:tcPr>
          <w:p w:rsidR="0065716C" w:rsidRPr="00687B30" w:rsidRDefault="0065716C" w:rsidP="00DC7E8B">
            <w:pPr>
              <w:rPr>
                <w:rFonts w:ascii="新細明體"/>
              </w:rPr>
            </w:pPr>
          </w:p>
        </w:tc>
      </w:tr>
      <w:tr w:rsidR="0065716C" w:rsidRPr="00687B30" w:rsidTr="00464F79">
        <w:trPr>
          <w:trHeight w:hRule="exact" w:val="6388"/>
        </w:trPr>
        <w:tc>
          <w:tcPr>
            <w:tcW w:w="1985" w:type="dxa"/>
            <w:tcBorders>
              <w:left w:val="single" w:sz="12" w:space="0" w:color="auto"/>
            </w:tcBorders>
          </w:tcPr>
          <w:p w:rsidR="0065716C" w:rsidRDefault="0065716C" w:rsidP="0065716C">
            <w:pPr>
              <w:pStyle w:val="aa"/>
              <w:spacing w:line="320" w:lineRule="exact"/>
              <w:ind w:leftChars="0"/>
              <w:jc w:val="both"/>
              <w:rPr>
                <w:rFonts w:ascii="新細明體"/>
              </w:rPr>
            </w:pPr>
          </w:p>
          <w:p w:rsidR="0029087B" w:rsidRDefault="0029087B" w:rsidP="0065716C">
            <w:pPr>
              <w:pStyle w:val="aa"/>
              <w:spacing w:line="320" w:lineRule="exact"/>
              <w:ind w:leftChars="0"/>
              <w:jc w:val="both"/>
              <w:rPr>
                <w:rFonts w:ascii="新細明體"/>
              </w:rPr>
            </w:pPr>
          </w:p>
          <w:p w:rsidR="0029087B" w:rsidRDefault="0029087B" w:rsidP="0065716C">
            <w:pPr>
              <w:pStyle w:val="aa"/>
              <w:spacing w:line="320" w:lineRule="exact"/>
              <w:ind w:leftChars="0"/>
              <w:jc w:val="both"/>
              <w:rPr>
                <w:rFonts w:ascii="新細明體"/>
              </w:rPr>
            </w:pPr>
          </w:p>
          <w:p w:rsidR="0029087B" w:rsidRDefault="0029087B" w:rsidP="0065716C">
            <w:pPr>
              <w:pStyle w:val="aa"/>
              <w:spacing w:line="320" w:lineRule="exact"/>
              <w:ind w:leftChars="0"/>
              <w:jc w:val="both"/>
              <w:rPr>
                <w:rFonts w:ascii="新細明體"/>
              </w:rPr>
            </w:pPr>
          </w:p>
          <w:p w:rsidR="0065716C" w:rsidRDefault="0065716C" w:rsidP="0049122E">
            <w:pPr>
              <w:pStyle w:val="aa"/>
              <w:numPr>
                <w:ilvl w:val="0"/>
                <w:numId w:val="7"/>
              </w:numPr>
              <w:spacing w:line="320" w:lineRule="exact"/>
              <w:ind w:leftChars="0"/>
              <w:jc w:val="both"/>
              <w:rPr>
                <w:rFonts w:ascii="新細明體"/>
              </w:rPr>
            </w:pPr>
            <w:r w:rsidRPr="0065716C">
              <w:rPr>
                <w:rFonts w:ascii="新細明體" w:hint="eastAsia"/>
              </w:rPr>
              <w:tab/>
              <w:t>公司於交易平台自行發行虛擬通貨</w:t>
            </w:r>
          </w:p>
          <w:p w:rsidR="0065716C" w:rsidRDefault="0065716C" w:rsidP="0049122E">
            <w:pPr>
              <w:pStyle w:val="aa"/>
              <w:numPr>
                <w:ilvl w:val="0"/>
                <w:numId w:val="7"/>
              </w:numPr>
              <w:spacing w:line="320" w:lineRule="exact"/>
              <w:ind w:leftChars="0"/>
              <w:jc w:val="both"/>
              <w:rPr>
                <w:rFonts w:ascii="新細明體"/>
              </w:rPr>
            </w:pPr>
            <w:r w:rsidRPr="0065716C">
              <w:rPr>
                <w:rFonts w:ascii="新細明體" w:hint="eastAsia"/>
              </w:rPr>
              <w:t>資通安全作業</w:t>
            </w:r>
          </w:p>
          <w:p w:rsidR="0065716C" w:rsidRDefault="0065716C" w:rsidP="0065716C">
            <w:pPr>
              <w:spacing w:line="320" w:lineRule="exact"/>
              <w:jc w:val="both"/>
              <w:rPr>
                <w:rFonts w:ascii="新細明體"/>
              </w:rPr>
            </w:pPr>
          </w:p>
          <w:p w:rsidR="0065716C" w:rsidRDefault="0065716C" w:rsidP="0065716C">
            <w:pPr>
              <w:spacing w:line="320" w:lineRule="exact"/>
              <w:jc w:val="both"/>
              <w:rPr>
                <w:rFonts w:ascii="新細明體"/>
              </w:rPr>
            </w:pPr>
          </w:p>
          <w:p w:rsidR="0065716C" w:rsidRPr="0065716C" w:rsidRDefault="0065716C" w:rsidP="0065716C">
            <w:pPr>
              <w:spacing w:line="320" w:lineRule="exact"/>
              <w:jc w:val="both"/>
              <w:rPr>
                <w:rFonts w:ascii="新細明體"/>
              </w:rPr>
            </w:pPr>
            <w:r w:rsidRPr="0065716C">
              <w:rPr>
                <w:rFonts w:ascii="新細明體" w:hint="eastAsia"/>
              </w:rPr>
              <w:t>六、</w:t>
            </w:r>
            <w:r w:rsidRPr="0065716C">
              <w:rPr>
                <w:rFonts w:ascii="新細明體" w:hint="eastAsia"/>
              </w:rPr>
              <w:tab/>
              <w:t>防制洗錢作業</w:t>
            </w:r>
          </w:p>
        </w:tc>
        <w:tc>
          <w:tcPr>
            <w:tcW w:w="8773" w:type="dxa"/>
            <w:shd w:val="clear" w:color="auto" w:fill="auto"/>
          </w:tcPr>
          <w:p w:rsidR="0029087B" w:rsidRDefault="0029087B" w:rsidP="0065716C">
            <w:pPr>
              <w:pStyle w:val="aa"/>
              <w:spacing w:line="320" w:lineRule="exact"/>
              <w:ind w:leftChars="0"/>
              <w:rPr>
                <w:rFonts w:ascii="新細明體" w:hAnsi="新細明體"/>
                <w:spacing w:val="20"/>
              </w:rPr>
            </w:pPr>
            <w:r w:rsidRPr="0029087B">
              <w:rPr>
                <w:rFonts w:ascii="新細明體" w:hAnsi="新細明體" w:hint="eastAsia"/>
                <w:spacing w:val="20"/>
              </w:rPr>
              <w:t>或賣出之虛擬通貨</w:t>
            </w:r>
            <w:r w:rsidR="00ED52F4" w:rsidRPr="00856EC6">
              <w:rPr>
                <w:rFonts w:ascii="新細明體" w:hAnsi="新細明體" w:hint="eastAsia"/>
                <w:spacing w:val="20"/>
              </w:rPr>
              <w:t>，是否經公司評估客戶信用狀況後始免預收</w:t>
            </w:r>
            <w:r w:rsidRPr="0029087B">
              <w:rPr>
                <w:rFonts w:ascii="新細明體" w:hAnsi="新細明體" w:hint="eastAsia"/>
                <w:spacing w:val="20"/>
              </w:rPr>
              <w:t>。</w:t>
            </w:r>
          </w:p>
          <w:p w:rsidR="0029087B" w:rsidRDefault="0029087B" w:rsidP="00E740D2">
            <w:pPr>
              <w:pStyle w:val="aa"/>
              <w:numPr>
                <w:ilvl w:val="0"/>
                <w:numId w:val="40"/>
              </w:numPr>
              <w:spacing w:line="320" w:lineRule="exact"/>
              <w:ind w:leftChars="0"/>
              <w:rPr>
                <w:rFonts w:ascii="新細明體" w:hAnsi="新細明體"/>
                <w:spacing w:val="20"/>
              </w:rPr>
            </w:pPr>
            <w:r w:rsidRPr="0029087B">
              <w:rPr>
                <w:rFonts w:ascii="新細明體" w:hAnsi="新細明體" w:hint="eastAsia"/>
                <w:spacing w:val="20"/>
              </w:rPr>
              <w:t>公司於與客戶議價買賣虛擬通貨成交者，是否採即時逐筆給付結算方式與客戶完成款項與虛擬通貨之收付，並製發買賣成交紀錄</w:t>
            </w:r>
          </w:p>
          <w:p w:rsidR="0065716C" w:rsidRDefault="0065716C" w:rsidP="0065716C">
            <w:pPr>
              <w:pStyle w:val="aa"/>
              <w:spacing w:line="320" w:lineRule="exact"/>
              <w:ind w:leftChars="0"/>
              <w:rPr>
                <w:rFonts w:ascii="新細明體" w:hAnsi="新細明體"/>
                <w:spacing w:val="20"/>
              </w:rPr>
            </w:pPr>
            <w:r w:rsidRPr="0065716C">
              <w:rPr>
                <w:rFonts w:ascii="新細明體" w:hAnsi="新細明體" w:hint="eastAsia"/>
                <w:spacing w:val="20"/>
              </w:rPr>
              <w:t>予客戶。</w:t>
            </w:r>
          </w:p>
          <w:p w:rsidR="0065716C" w:rsidRDefault="0065716C" w:rsidP="0049122E">
            <w:pPr>
              <w:pStyle w:val="aa"/>
              <w:numPr>
                <w:ilvl w:val="0"/>
                <w:numId w:val="11"/>
              </w:numPr>
              <w:spacing w:line="320" w:lineRule="exact"/>
              <w:ind w:leftChars="0"/>
              <w:rPr>
                <w:rFonts w:ascii="新細明體" w:hAnsi="新細明體"/>
                <w:spacing w:val="20"/>
              </w:rPr>
            </w:pPr>
            <w:r w:rsidRPr="0065716C">
              <w:rPr>
                <w:rFonts w:ascii="新細明體" w:hAnsi="新細明體" w:hint="eastAsia"/>
                <w:spacing w:val="20"/>
              </w:rPr>
              <w:tab/>
              <w:t>公司議價買賣需要在交易平台議價買賣自行發行之虛擬通貨，每日庫存餘額是否未超過流通在外數量之百分之三，如有超額情事是否於三個營業日內改善完成。</w:t>
            </w:r>
          </w:p>
          <w:p w:rsidR="0065716C" w:rsidRPr="0065716C" w:rsidRDefault="0065716C" w:rsidP="0049122E">
            <w:pPr>
              <w:pStyle w:val="aa"/>
              <w:numPr>
                <w:ilvl w:val="0"/>
                <w:numId w:val="12"/>
              </w:numPr>
              <w:spacing w:line="320" w:lineRule="exact"/>
              <w:ind w:leftChars="0"/>
              <w:rPr>
                <w:rFonts w:ascii="新細明體" w:hAnsi="新細明體"/>
                <w:spacing w:val="20"/>
              </w:rPr>
            </w:pPr>
            <w:r w:rsidRPr="0065716C">
              <w:rPr>
                <w:rFonts w:ascii="新細明體" w:hAnsi="新細明體" w:hint="eastAsia"/>
                <w:spacing w:val="20"/>
              </w:rPr>
              <w:t>公司是否建立病毒偵測機制並更新病毒碼。</w:t>
            </w:r>
          </w:p>
          <w:p w:rsidR="0065716C" w:rsidRPr="0065716C" w:rsidRDefault="0065716C" w:rsidP="0049122E">
            <w:pPr>
              <w:pStyle w:val="aa"/>
              <w:numPr>
                <w:ilvl w:val="0"/>
                <w:numId w:val="12"/>
              </w:numPr>
              <w:spacing w:line="320" w:lineRule="exact"/>
              <w:ind w:leftChars="0"/>
              <w:rPr>
                <w:rFonts w:ascii="新細明體" w:hAnsi="新細明體"/>
                <w:spacing w:val="20"/>
              </w:rPr>
            </w:pPr>
            <w:r w:rsidRPr="0065716C">
              <w:rPr>
                <w:rFonts w:ascii="新細明體" w:hAnsi="新細明體" w:hint="eastAsia"/>
                <w:spacing w:val="20"/>
              </w:rPr>
              <w:t>公司是否偵測網頁與程式異動並留存異動紀錄，非預期性異動是否即時通知相關人員處理。</w:t>
            </w:r>
          </w:p>
          <w:p w:rsidR="0065716C" w:rsidRPr="0065716C" w:rsidRDefault="0065716C" w:rsidP="0049122E">
            <w:pPr>
              <w:pStyle w:val="aa"/>
              <w:numPr>
                <w:ilvl w:val="0"/>
                <w:numId w:val="13"/>
              </w:numPr>
              <w:spacing w:line="320" w:lineRule="exact"/>
              <w:ind w:leftChars="0"/>
              <w:rPr>
                <w:rFonts w:ascii="新細明體" w:hAnsi="新細明體"/>
                <w:spacing w:val="20"/>
              </w:rPr>
            </w:pPr>
            <w:r w:rsidRPr="0065716C">
              <w:rPr>
                <w:rFonts w:ascii="新細明體" w:hAnsi="新細明體" w:hint="eastAsia"/>
                <w:spacing w:val="20"/>
              </w:rPr>
              <w:t>疑似洗錢或資恐交易之申報</w:t>
            </w:r>
            <w:r w:rsidR="003C6702">
              <w:rPr>
                <w:rFonts w:ascii="新細明體" w:hAnsi="新細明體" w:hint="eastAsia"/>
                <w:spacing w:val="20"/>
              </w:rPr>
              <w:t>：</w:t>
            </w:r>
          </w:p>
          <w:p w:rsidR="00464F79" w:rsidRPr="00464F79" w:rsidRDefault="00464F79" w:rsidP="00464F79">
            <w:pPr>
              <w:spacing w:line="320" w:lineRule="exact"/>
              <w:ind w:leftChars="160" w:left="527" w:hangingChars="51" w:hanging="143"/>
              <w:rPr>
                <w:rFonts w:ascii="新細明體" w:hAnsi="新細明體"/>
                <w:spacing w:val="20"/>
              </w:rPr>
            </w:pPr>
            <w:r>
              <w:rPr>
                <w:rFonts w:ascii="新細明體" w:hAnsi="新細明體" w:hint="eastAsia"/>
                <w:spacing w:val="20"/>
              </w:rPr>
              <w:t>1.</w:t>
            </w:r>
            <w:r w:rsidRPr="00464F79">
              <w:rPr>
                <w:rFonts w:ascii="新細明體" w:hAnsi="新細明體" w:hint="eastAsia"/>
                <w:spacing w:val="20"/>
              </w:rPr>
              <w:t>公司對於經檢視屬疑似洗錢或資恐交易者，及依資恐防制法對經指定制裁對象之財物或財產上利益及所在地之通報，是否於知悉後即依法務部調查局所定之通報格式及方式，簽報專責主管核定，並向法務部調查局通報，核定後之通報期限不得逾二個營業日。</w:t>
            </w:r>
          </w:p>
        </w:tc>
        <w:tc>
          <w:tcPr>
            <w:tcW w:w="567" w:type="dxa"/>
          </w:tcPr>
          <w:p w:rsidR="0065716C" w:rsidRPr="00687B30" w:rsidRDefault="0065716C" w:rsidP="00DC7E8B">
            <w:pPr>
              <w:rPr>
                <w:rFonts w:ascii="標楷體" w:eastAsia="標楷體"/>
              </w:rPr>
            </w:pPr>
          </w:p>
          <w:p w:rsidR="0065716C" w:rsidRPr="00687B30" w:rsidRDefault="0065716C" w:rsidP="00DC7E8B">
            <w:pPr>
              <w:jc w:val="center"/>
              <w:rPr>
                <w:rFonts w:ascii="標楷體" w:eastAsia="標楷體"/>
              </w:rPr>
            </w:pPr>
          </w:p>
          <w:p w:rsidR="0065716C" w:rsidRPr="00687B30" w:rsidRDefault="0065716C" w:rsidP="00DC7E8B">
            <w:pPr>
              <w:rPr>
                <w:rFonts w:ascii="標楷體" w:eastAsia="標楷體"/>
              </w:rPr>
            </w:pPr>
          </w:p>
        </w:tc>
        <w:tc>
          <w:tcPr>
            <w:tcW w:w="567" w:type="dxa"/>
          </w:tcPr>
          <w:p w:rsidR="0065716C" w:rsidRPr="00687B30" w:rsidRDefault="0065716C" w:rsidP="00DC7E8B">
            <w:pPr>
              <w:rPr>
                <w:rFonts w:ascii="新細明體"/>
              </w:rPr>
            </w:pPr>
          </w:p>
          <w:p w:rsidR="0065716C" w:rsidRPr="00687B30" w:rsidRDefault="0065716C" w:rsidP="00DC7E8B">
            <w:pPr>
              <w:jc w:val="center"/>
              <w:rPr>
                <w:rFonts w:ascii="新細明體"/>
              </w:rPr>
            </w:pPr>
          </w:p>
          <w:p w:rsidR="0065716C" w:rsidRPr="00687B30" w:rsidRDefault="0065716C" w:rsidP="00DC7E8B">
            <w:pPr>
              <w:rPr>
                <w:rFonts w:ascii="新細明體"/>
              </w:rPr>
            </w:pPr>
          </w:p>
        </w:tc>
        <w:tc>
          <w:tcPr>
            <w:tcW w:w="851" w:type="dxa"/>
          </w:tcPr>
          <w:p w:rsidR="0065716C" w:rsidRPr="00687B30" w:rsidRDefault="0065716C" w:rsidP="00DC7E8B">
            <w:pPr>
              <w:rPr>
                <w:rFonts w:ascii="新細明體"/>
              </w:rPr>
            </w:pPr>
          </w:p>
          <w:p w:rsidR="0065716C" w:rsidRPr="00687B30" w:rsidRDefault="0065716C" w:rsidP="00DC7E8B">
            <w:pPr>
              <w:jc w:val="center"/>
              <w:rPr>
                <w:rFonts w:ascii="新細明體"/>
              </w:rPr>
            </w:pPr>
          </w:p>
          <w:p w:rsidR="0065716C" w:rsidRPr="00687B30" w:rsidRDefault="0065716C" w:rsidP="00DC7E8B">
            <w:pPr>
              <w:rPr>
                <w:rFonts w:ascii="新細明體"/>
              </w:rPr>
            </w:pPr>
          </w:p>
        </w:tc>
        <w:tc>
          <w:tcPr>
            <w:tcW w:w="1433" w:type="dxa"/>
            <w:tcBorders>
              <w:right w:val="single" w:sz="12" w:space="0" w:color="auto"/>
            </w:tcBorders>
          </w:tcPr>
          <w:p w:rsidR="0065716C" w:rsidRPr="00687B30" w:rsidRDefault="0065716C" w:rsidP="00DC7E8B">
            <w:pPr>
              <w:rPr>
                <w:rFonts w:ascii="新細明體"/>
              </w:rPr>
            </w:pPr>
          </w:p>
        </w:tc>
      </w:tr>
      <w:tr w:rsidR="0065716C" w:rsidRPr="00687B30" w:rsidTr="00DC7E8B">
        <w:trPr>
          <w:cantSplit/>
          <w:trHeight w:hRule="exact" w:val="1005"/>
        </w:trPr>
        <w:tc>
          <w:tcPr>
            <w:tcW w:w="14176" w:type="dxa"/>
            <w:gridSpan w:val="6"/>
            <w:tcBorders>
              <w:left w:val="single" w:sz="12" w:space="0" w:color="auto"/>
              <w:bottom w:val="single" w:sz="12" w:space="0" w:color="auto"/>
              <w:right w:val="single" w:sz="12" w:space="0" w:color="auto"/>
            </w:tcBorders>
          </w:tcPr>
          <w:p w:rsidR="0065716C" w:rsidRPr="00687B30" w:rsidRDefault="0065716C" w:rsidP="00DC7E8B">
            <w:pPr>
              <w:ind w:firstLine="180"/>
            </w:pPr>
            <w:r w:rsidRPr="00687B30">
              <w:rPr>
                <w:rFonts w:hint="eastAsia"/>
                <w:spacing w:val="24"/>
              </w:rPr>
              <w:t>備</w:t>
            </w:r>
            <w:r w:rsidRPr="00687B30">
              <w:rPr>
                <w:spacing w:val="24"/>
              </w:rPr>
              <w:t xml:space="preserve">  </w:t>
            </w:r>
            <w:r w:rsidRPr="00687B30">
              <w:rPr>
                <w:rFonts w:hint="eastAsia"/>
                <w:spacing w:val="24"/>
              </w:rPr>
              <w:t>註：</w:t>
            </w:r>
            <w:r>
              <w:rPr>
                <w:spacing w:val="24"/>
              </w:rPr>
              <w:t xml:space="preserve"> </w:t>
            </w:r>
          </w:p>
        </w:tc>
      </w:tr>
    </w:tbl>
    <w:p w:rsidR="0065716C" w:rsidRDefault="0065716C" w:rsidP="00D35FA9">
      <w:pPr>
        <w:spacing w:line="500" w:lineRule="atLeast"/>
        <w:ind w:firstLine="9361"/>
        <w:jc w:val="both"/>
        <w:rPr>
          <w:rFonts w:eastAsia="標楷體"/>
          <w:spacing w:val="24"/>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p w:rsidR="0065716C" w:rsidRPr="00687B30" w:rsidRDefault="0094263C" w:rsidP="0065716C">
      <w:pPr>
        <w:spacing w:line="500" w:lineRule="exact"/>
        <w:jc w:val="center"/>
        <w:rPr>
          <w:rFonts w:ascii="新細明體"/>
          <w:spacing w:val="24"/>
        </w:rPr>
      </w:pPr>
      <w:r>
        <w:rPr>
          <w:noProof/>
        </w:rPr>
        <w:lastRenderedPageBreak/>
        <mc:AlternateContent>
          <mc:Choice Requires="wps">
            <w:drawing>
              <wp:anchor distT="0" distB="0" distL="114300" distR="114300" simplePos="0" relativeHeight="251663872" behindDoc="0" locked="0" layoutInCell="0" allowOverlap="1" wp14:anchorId="6F7B4EA0" wp14:editId="68844190">
                <wp:simplePos x="0" y="0"/>
                <wp:positionH relativeFrom="column">
                  <wp:posOffset>0</wp:posOffset>
                </wp:positionH>
                <wp:positionV relativeFrom="paragraph">
                  <wp:posOffset>304800</wp:posOffset>
                </wp:positionV>
                <wp:extent cx="2172335" cy="34353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716C" w:rsidRDefault="0065716C" w:rsidP="0065716C">
                            <w:r>
                              <w:rPr>
                                <w:rFonts w:hint="eastAsia"/>
                              </w:rPr>
                              <w:t>作業週期：</w:t>
                            </w:r>
                            <w:r w:rsidR="00F0648A" w:rsidRPr="00F0648A">
                              <w:rPr>
                                <w:rFonts w:hint="eastAsia"/>
                              </w:rPr>
                              <w:t>每月至少查核乙次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B4EA0" id="_x0000_s1029" style="position:absolute;left:0;text-align:left;margin-left:0;margin-top:24pt;width:171.05pt;height:2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" o:allowincell="f" filled="f" stroked="f" strokeweight="4pt">
                <v:textbox inset="1pt,1pt,1pt,1pt">
                  <w:txbxContent>
                    <w:p w:rsidR="0065716C" w:rsidRDefault="0065716C" w:rsidP="0065716C">
                      <w:r>
                        <w:rPr>
                          <w:rFonts w:hint="eastAsia"/>
                        </w:rPr>
                        <w:t>作業週期：</w:t>
                      </w:r>
                      <w:r w:rsidR="00F0648A" w:rsidRPr="00F0648A">
                        <w:rPr>
                          <w:rFonts w:hint="eastAsia"/>
                        </w:rPr>
                        <w:t>每月至少查核乙次</w:t>
                      </w:r>
                    </w:p>
                  </w:txbxContent>
                </v:textbox>
              </v:rect>
            </w:pict>
          </mc:Fallback>
        </mc:AlternateContent>
      </w:r>
      <w:r w:rsidR="0065716C" w:rsidRPr="00687B30">
        <w:rPr>
          <w:rFonts w:ascii="新細明體" w:hint="eastAsia"/>
          <w:spacing w:val="24"/>
        </w:rPr>
        <w:t xml:space="preserve">　　　　　　證券股份有限公司</w:t>
      </w:r>
    </w:p>
    <w:p w:rsidR="0065716C" w:rsidRPr="00687B30" w:rsidRDefault="00E740D2" w:rsidP="0065716C">
      <w:pPr>
        <w:spacing w:line="400" w:lineRule="exact"/>
        <w:jc w:val="center"/>
        <w:rPr>
          <w:rFonts w:ascii="標楷體" w:eastAsia="標楷體"/>
          <w:spacing w:val="30"/>
        </w:rPr>
      </w:pPr>
      <w:r>
        <w:rPr>
          <w:rFonts w:ascii="新細明體" w:hint="eastAsia"/>
        </w:rPr>
        <w:t xml:space="preserve">              </w:t>
      </w:r>
      <w:r w:rsidR="00937893">
        <w:rPr>
          <w:rFonts w:ascii="新細明體" w:hint="eastAsia"/>
        </w:rPr>
        <w:t>經 營 自 行 買 賣 具 證 券 性 質</w:t>
      </w:r>
      <w:r w:rsidR="0065716C">
        <w:rPr>
          <w:rFonts w:ascii="新細明體" w:hint="eastAsia"/>
        </w:rPr>
        <w:t xml:space="preserve"> </w:t>
      </w:r>
      <w:r w:rsidR="0065716C" w:rsidRPr="00DE3433">
        <w:rPr>
          <w:rFonts w:ascii="新細明體" w:hint="eastAsia"/>
        </w:rPr>
        <w:t>之</w:t>
      </w:r>
      <w:r w:rsidR="0065716C">
        <w:rPr>
          <w:rFonts w:ascii="新細明體" w:hint="eastAsia"/>
        </w:rPr>
        <w:t xml:space="preserve"> </w:t>
      </w:r>
      <w:r w:rsidR="0065716C" w:rsidRPr="00DE3433">
        <w:rPr>
          <w:rFonts w:ascii="新細明體" w:hint="eastAsia"/>
        </w:rPr>
        <w:t>虛</w:t>
      </w:r>
      <w:r w:rsidR="0065716C">
        <w:rPr>
          <w:rFonts w:ascii="新細明體" w:hint="eastAsia"/>
        </w:rPr>
        <w:t xml:space="preserve"> </w:t>
      </w:r>
      <w:r w:rsidR="0065716C" w:rsidRPr="00DE3433">
        <w:rPr>
          <w:rFonts w:ascii="新細明體" w:hint="eastAsia"/>
        </w:rPr>
        <w:t>擬</w:t>
      </w:r>
      <w:r w:rsidR="0065716C">
        <w:rPr>
          <w:rFonts w:ascii="新細明體" w:hint="eastAsia"/>
        </w:rPr>
        <w:t xml:space="preserve"> </w:t>
      </w:r>
      <w:r w:rsidR="0065716C" w:rsidRPr="00DE3433">
        <w:rPr>
          <w:rFonts w:ascii="新細明體" w:hint="eastAsia"/>
        </w:rPr>
        <w:t>通</w:t>
      </w:r>
      <w:r w:rsidR="0065716C">
        <w:rPr>
          <w:rFonts w:ascii="新細明體" w:hint="eastAsia"/>
        </w:rPr>
        <w:t xml:space="preserve"> </w:t>
      </w:r>
      <w:r w:rsidR="0065716C" w:rsidRPr="00DE3433">
        <w:rPr>
          <w:rFonts w:ascii="新細明體" w:hint="eastAsia"/>
        </w:rPr>
        <w:t>貨</w:t>
      </w:r>
      <w:r w:rsidR="0065716C">
        <w:rPr>
          <w:rFonts w:ascii="新細明體" w:hint="eastAsia"/>
        </w:rPr>
        <w:t xml:space="preserve"> 業</w:t>
      </w:r>
      <w:r w:rsidR="0065716C">
        <w:rPr>
          <w:rFonts w:ascii="新細明體"/>
        </w:rPr>
        <w:t xml:space="preserve"> </w:t>
      </w:r>
      <w:r w:rsidR="0065716C">
        <w:rPr>
          <w:rFonts w:ascii="新細明體" w:hint="eastAsia"/>
        </w:rPr>
        <w:t>務</w:t>
      </w:r>
      <w:r w:rsidR="0065716C" w:rsidRPr="00687B30">
        <w:rPr>
          <w:rFonts w:ascii="新細明體"/>
        </w:rPr>
        <w:t xml:space="preserve"> </w:t>
      </w:r>
      <w:r w:rsidR="0065716C" w:rsidRPr="00687B30">
        <w:rPr>
          <w:rFonts w:ascii="新細明體" w:hint="eastAsia"/>
        </w:rPr>
        <w:t>查</w:t>
      </w:r>
      <w:r w:rsidR="0065716C" w:rsidRPr="00687B30">
        <w:rPr>
          <w:rFonts w:ascii="新細明體"/>
        </w:rPr>
        <w:t xml:space="preserve"> </w:t>
      </w:r>
      <w:r w:rsidR="0065716C" w:rsidRPr="00687B30">
        <w:rPr>
          <w:rFonts w:ascii="新細明體" w:hint="eastAsia"/>
        </w:rPr>
        <w:t>核</w:t>
      </w:r>
      <w:r w:rsidR="0065716C" w:rsidRPr="00687B30">
        <w:rPr>
          <w:rFonts w:ascii="新細明體"/>
        </w:rPr>
        <w:t xml:space="preserve"> </w:t>
      </w:r>
      <w:r w:rsidR="0065716C" w:rsidRPr="00687B30">
        <w:rPr>
          <w:rFonts w:ascii="新細明體" w:hint="eastAsia"/>
        </w:rPr>
        <w:t>明</w:t>
      </w:r>
      <w:r w:rsidR="0065716C" w:rsidRPr="00687B30">
        <w:rPr>
          <w:rFonts w:ascii="新細明體"/>
        </w:rPr>
        <w:t xml:space="preserve"> </w:t>
      </w:r>
      <w:r w:rsidR="0065716C" w:rsidRPr="00687B30">
        <w:rPr>
          <w:rFonts w:ascii="新細明體" w:hint="eastAsia"/>
        </w:rPr>
        <w:t>細</w:t>
      </w:r>
      <w:r w:rsidR="0065716C" w:rsidRPr="00687B30">
        <w:rPr>
          <w:rFonts w:ascii="新細明體"/>
        </w:rPr>
        <w:t xml:space="preserve"> </w:t>
      </w:r>
      <w:r w:rsidR="0065716C" w:rsidRPr="00687B30">
        <w:rPr>
          <w:rFonts w:ascii="新細明體" w:hint="eastAsia"/>
        </w:rPr>
        <w:t>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632"/>
        <w:gridCol w:w="567"/>
        <w:gridCol w:w="567"/>
        <w:gridCol w:w="850"/>
        <w:gridCol w:w="1575"/>
      </w:tblGrid>
      <w:tr w:rsidR="0065716C" w:rsidRPr="00687B30" w:rsidTr="00DC7E8B">
        <w:trPr>
          <w:cantSplit/>
          <w:trHeight w:hRule="exact" w:val="400"/>
        </w:trPr>
        <w:tc>
          <w:tcPr>
            <w:tcW w:w="1985" w:type="dxa"/>
            <w:vMerge w:val="restart"/>
            <w:tcBorders>
              <w:top w:val="single" w:sz="12" w:space="0" w:color="auto"/>
              <w:left w:val="single" w:sz="12" w:space="0" w:color="auto"/>
            </w:tcBorders>
            <w:vAlign w:val="center"/>
          </w:tcPr>
          <w:p w:rsidR="0065716C" w:rsidRPr="00687B30" w:rsidRDefault="0065716C" w:rsidP="00DC7E8B">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8632" w:type="dxa"/>
            <w:vMerge w:val="restart"/>
            <w:tcBorders>
              <w:top w:val="single" w:sz="12" w:space="0" w:color="auto"/>
            </w:tcBorders>
            <w:vAlign w:val="center"/>
          </w:tcPr>
          <w:p w:rsidR="0065716C" w:rsidRPr="0057288E" w:rsidRDefault="0065716C" w:rsidP="00DC7E8B">
            <w:pPr>
              <w:jc w:val="center"/>
              <w:rPr>
                <w:rFonts w:asciiTheme="minorEastAsia" w:eastAsiaTheme="minorEastAsia" w:hAnsiTheme="minorEastAsia"/>
              </w:rPr>
            </w:pPr>
            <w:r w:rsidRPr="0057288E">
              <w:rPr>
                <w:rFonts w:asciiTheme="minorEastAsia" w:eastAsiaTheme="minorEastAsia" w:hAnsiTheme="minorEastAsia" w:hint="eastAsia"/>
              </w:rPr>
              <w:t>查</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核</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程</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序</w:t>
            </w:r>
          </w:p>
        </w:tc>
        <w:tc>
          <w:tcPr>
            <w:tcW w:w="1984" w:type="dxa"/>
            <w:gridSpan w:val="3"/>
            <w:tcBorders>
              <w:top w:val="single" w:sz="12" w:space="0" w:color="auto"/>
            </w:tcBorders>
            <w:vAlign w:val="center"/>
          </w:tcPr>
          <w:p w:rsidR="0065716C" w:rsidRPr="00687B30" w:rsidRDefault="0065716C" w:rsidP="00DC7E8B">
            <w:pPr>
              <w:jc w:val="center"/>
              <w:rPr>
                <w:rFonts w:ascii="新細明體"/>
                <w:spacing w:val="60"/>
              </w:rPr>
            </w:pPr>
            <w:r w:rsidRPr="00687B30">
              <w:rPr>
                <w:rFonts w:ascii="新細明體" w:hint="eastAsia"/>
                <w:spacing w:val="60"/>
                <w:sz w:val="22"/>
              </w:rPr>
              <w:t>查核結果</w:t>
            </w:r>
          </w:p>
        </w:tc>
        <w:tc>
          <w:tcPr>
            <w:tcW w:w="1575" w:type="dxa"/>
            <w:vMerge w:val="restart"/>
            <w:tcBorders>
              <w:top w:val="single" w:sz="12" w:space="0" w:color="auto"/>
              <w:right w:val="single" w:sz="12" w:space="0" w:color="auto"/>
            </w:tcBorders>
            <w:vAlign w:val="center"/>
          </w:tcPr>
          <w:p w:rsidR="0065716C" w:rsidRPr="00687B30" w:rsidRDefault="0065716C" w:rsidP="00DC7E8B">
            <w:pPr>
              <w:jc w:val="center"/>
              <w:rPr>
                <w:rFonts w:ascii="新細明體"/>
              </w:rPr>
            </w:pPr>
            <w:r w:rsidRPr="00687B30">
              <w:rPr>
                <w:rFonts w:ascii="新細明體" w:hint="eastAsia"/>
                <w:spacing w:val="60"/>
              </w:rPr>
              <w:t>底稿索引</w:t>
            </w:r>
          </w:p>
        </w:tc>
      </w:tr>
      <w:tr w:rsidR="0065716C" w:rsidRPr="00687B30" w:rsidTr="00DC7E8B">
        <w:trPr>
          <w:cantSplit/>
          <w:trHeight w:hRule="exact" w:val="400"/>
        </w:trPr>
        <w:tc>
          <w:tcPr>
            <w:tcW w:w="1985" w:type="dxa"/>
            <w:vMerge/>
            <w:tcBorders>
              <w:left w:val="single" w:sz="12" w:space="0" w:color="auto"/>
            </w:tcBorders>
          </w:tcPr>
          <w:p w:rsidR="0065716C" w:rsidRPr="00687B30" w:rsidRDefault="0065716C" w:rsidP="00DC7E8B">
            <w:pPr>
              <w:rPr>
                <w:rFonts w:ascii="新細明體"/>
              </w:rPr>
            </w:pPr>
          </w:p>
        </w:tc>
        <w:tc>
          <w:tcPr>
            <w:tcW w:w="8632" w:type="dxa"/>
            <w:vMerge/>
          </w:tcPr>
          <w:p w:rsidR="0065716C" w:rsidRPr="00687B30" w:rsidRDefault="0065716C" w:rsidP="00DC7E8B">
            <w:pPr>
              <w:rPr>
                <w:rFonts w:ascii="標楷體" w:eastAsia="標楷體"/>
              </w:rPr>
            </w:pPr>
          </w:p>
        </w:tc>
        <w:tc>
          <w:tcPr>
            <w:tcW w:w="567" w:type="dxa"/>
          </w:tcPr>
          <w:p w:rsidR="0065716C" w:rsidRPr="00687B30" w:rsidRDefault="0065716C" w:rsidP="00DC7E8B">
            <w:pPr>
              <w:jc w:val="center"/>
              <w:rPr>
                <w:rFonts w:ascii="新細明體"/>
                <w:sz w:val="22"/>
              </w:rPr>
            </w:pPr>
            <w:r w:rsidRPr="00687B30">
              <w:rPr>
                <w:rFonts w:ascii="新細明體" w:hint="eastAsia"/>
                <w:sz w:val="22"/>
              </w:rPr>
              <w:t>是</w:t>
            </w:r>
          </w:p>
        </w:tc>
        <w:tc>
          <w:tcPr>
            <w:tcW w:w="567" w:type="dxa"/>
          </w:tcPr>
          <w:p w:rsidR="0065716C" w:rsidRPr="00687B30" w:rsidRDefault="0065716C" w:rsidP="00DC7E8B">
            <w:pPr>
              <w:jc w:val="center"/>
              <w:rPr>
                <w:rFonts w:ascii="新細明體"/>
                <w:sz w:val="22"/>
              </w:rPr>
            </w:pPr>
            <w:r w:rsidRPr="00687B30">
              <w:rPr>
                <w:rFonts w:ascii="新細明體" w:hint="eastAsia"/>
                <w:sz w:val="22"/>
              </w:rPr>
              <w:t>否</w:t>
            </w:r>
          </w:p>
        </w:tc>
        <w:tc>
          <w:tcPr>
            <w:tcW w:w="850" w:type="dxa"/>
          </w:tcPr>
          <w:p w:rsidR="0065716C" w:rsidRPr="00687B30" w:rsidRDefault="0065716C" w:rsidP="00DC7E8B">
            <w:pPr>
              <w:jc w:val="center"/>
              <w:rPr>
                <w:rFonts w:ascii="新細明體"/>
                <w:sz w:val="22"/>
              </w:rPr>
            </w:pPr>
            <w:r w:rsidRPr="00687B30">
              <w:rPr>
                <w:rFonts w:ascii="新細明體" w:hint="eastAsia"/>
                <w:sz w:val="22"/>
              </w:rPr>
              <w:t>不適用</w:t>
            </w:r>
          </w:p>
        </w:tc>
        <w:tc>
          <w:tcPr>
            <w:tcW w:w="1575" w:type="dxa"/>
            <w:vMerge/>
            <w:tcBorders>
              <w:right w:val="single" w:sz="12" w:space="0" w:color="auto"/>
            </w:tcBorders>
          </w:tcPr>
          <w:p w:rsidR="0065716C" w:rsidRPr="00687B30" w:rsidRDefault="0065716C" w:rsidP="00DC7E8B">
            <w:pPr>
              <w:rPr>
                <w:rFonts w:ascii="新細明體"/>
              </w:rPr>
            </w:pPr>
          </w:p>
        </w:tc>
      </w:tr>
      <w:tr w:rsidR="0065716C" w:rsidRPr="00687B30" w:rsidTr="0029087B">
        <w:trPr>
          <w:trHeight w:hRule="exact" w:val="6681"/>
        </w:trPr>
        <w:tc>
          <w:tcPr>
            <w:tcW w:w="1985" w:type="dxa"/>
            <w:tcBorders>
              <w:left w:val="single" w:sz="12" w:space="0" w:color="auto"/>
            </w:tcBorders>
          </w:tcPr>
          <w:p w:rsidR="0065716C" w:rsidRDefault="009331FE" w:rsidP="0049122E">
            <w:pPr>
              <w:pStyle w:val="aa"/>
              <w:numPr>
                <w:ilvl w:val="0"/>
                <w:numId w:val="15"/>
              </w:numPr>
              <w:spacing w:line="320" w:lineRule="exact"/>
              <w:ind w:leftChars="0"/>
              <w:jc w:val="both"/>
              <w:rPr>
                <w:rFonts w:ascii="新細明體"/>
              </w:rPr>
            </w:pPr>
            <w:r w:rsidRPr="009331FE">
              <w:rPr>
                <w:rFonts w:ascii="新細明體" w:hint="eastAsia"/>
              </w:rPr>
              <w:tab/>
              <w:t>財務、業務管理及資訊申報</w:t>
            </w:r>
          </w:p>
          <w:p w:rsidR="009331FE" w:rsidRDefault="009331FE" w:rsidP="009331FE">
            <w:pPr>
              <w:spacing w:line="320" w:lineRule="exact"/>
              <w:jc w:val="both"/>
              <w:rPr>
                <w:rFonts w:ascii="新細明體"/>
              </w:rPr>
            </w:pPr>
          </w:p>
          <w:p w:rsidR="009331FE" w:rsidRDefault="009331FE" w:rsidP="009331FE">
            <w:pPr>
              <w:spacing w:line="320" w:lineRule="exact"/>
              <w:jc w:val="both"/>
              <w:rPr>
                <w:rFonts w:ascii="新細明體"/>
              </w:rPr>
            </w:pPr>
          </w:p>
          <w:p w:rsidR="0029087B" w:rsidRDefault="0029087B" w:rsidP="009331FE">
            <w:pPr>
              <w:spacing w:line="320" w:lineRule="exact"/>
              <w:jc w:val="both"/>
              <w:rPr>
                <w:rFonts w:ascii="新細明體"/>
              </w:rPr>
            </w:pPr>
          </w:p>
          <w:p w:rsidR="0029087B" w:rsidRDefault="0029087B" w:rsidP="009331FE">
            <w:pPr>
              <w:spacing w:line="320" w:lineRule="exact"/>
              <w:jc w:val="both"/>
              <w:rPr>
                <w:rFonts w:ascii="新細明體"/>
              </w:rPr>
            </w:pPr>
          </w:p>
          <w:p w:rsidR="0029087B" w:rsidRDefault="0029087B" w:rsidP="009331FE">
            <w:pPr>
              <w:spacing w:line="320" w:lineRule="exact"/>
              <w:jc w:val="both"/>
              <w:rPr>
                <w:rFonts w:ascii="新細明體"/>
              </w:rPr>
            </w:pPr>
          </w:p>
          <w:p w:rsidR="0029087B" w:rsidRDefault="0029087B" w:rsidP="009331FE">
            <w:pPr>
              <w:spacing w:line="320" w:lineRule="exact"/>
              <w:jc w:val="both"/>
              <w:rPr>
                <w:rFonts w:ascii="新細明體"/>
              </w:rPr>
            </w:pPr>
          </w:p>
          <w:p w:rsidR="0029087B" w:rsidRDefault="0029087B" w:rsidP="009331FE">
            <w:pPr>
              <w:spacing w:line="320" w:lineRule="exact"/>
              <w:jc w:val="both"/>
              <w:rPr>
                <w:rFonts w:ascii="新細明體"/>
              </w:rPr>
            </w:pPr>
          </w:p>
          <w:p w:rsidR="009331FE" w:rsidRDefault="009331FE" w:rsidP="009331FE">
            <w:pPr>
              <w:spacing w:line="320" w:lineRule="exact"/>
              <w:jc w:val="both"/>
              <w:rPr>
                <w:rFonts w:ascii="新細明體"/>
              </w:rPr>
            </w:pPr>
          </w:p>
          <w:p w:rsidR="009331FE" w:rsidRDefault="009331FE" w:rsidP="0049122E">
            <w:pPr>
              <w:pStyle w:val="aa"/>
              <w:numPr>
                <w:ilvl w:val="0"/>
                <w:numId w:val="15"/>
              </w:numPr>
              <w:spacing w:line="320" w:lineRule="exact"/>
              <w:ind w:leftChars="0"/>
              <w:jc w:val="both"/>
              <w:rPr>
                <w:rFonts w:ascii="新細明體"/>
              </w:rPr>
            </w:pPr>
            <w:r w:rsidRPr="009331FE">
              <w:rPr>
                <w:rFonts w:ascii="新細明體" w:hint="eastAsia"/>
              </w:rPr>
              <w:tab/>
              <w:t>客戶註冊程序、契約簽訂及身分驗證</w:t>
            </w:r>
          </w:p>
          <w:p w:rsidR="009331FE" w:rsidRDefault="009331FE" w:rsidP="009331FE">
            <w:pPr>
              <w:spacing w:line="320" w:lineRule="exact"/>
              <w:jc w:val="both"/>
              <w:rPr>
                <w:rFonts w:ascii="新細明體"/>
              </w:rPr>
            </w:pPr>
          </w:p>
          <w:p w:rsidR="009331FE" w:rsidRDefault="009331FE" w:rsidP="009331FE">
            <w:pPr>
              <w:spacing w:line="320" w:lineRule="exact"/>
              <w:jc w:val="both"/>
              <w:rPr>
                <w:rFonts w:ascii="新細明體"/>
              </w:rPr>
            </w:pPr>
          </w:p>
          <w:p w:rsidR="009331FE" w:rsidRDefault="009331FE" w:rsidP="009331FE">
            <w:pPr>
              <w:spacing w:line="320" w:lineRule="exact"/>
              <w:jc w:val="both"/>
              <w:rPr>
                <w:rFonts w:ascii="新細明體"/>
              </w:rPr>
            </w:pPr>
          </w:p>
          <w:p w:rsidR="009331FE" w:rsidRDefault="009331FE" w:rsidP="009331FE">
            <w:pPr>
              <w:spacing w:line="320" w:lineRule="exact"/>
              <w:jc w:val="both"/>
              <w:rPr>
                <w:rFonts w:ascii="新細明體"/>
              </w:rPr>
            </w:pPr>
          </w:p>
          <w:p w:rsidR="009331FE" w:rsidRDefault="009331FE" w:rsidP="009331FE">
            <w:pPr>
              <w:spacing w:line="320" w:lineRule="exact"/>
              <w:jc w:val="both"/>
              <w:rPr>
                <w:rFonts w:ascii="新細明體"/>
              </w:rPr>
            </w:pPr>
          </w:p>
          <w:p w:rsidR="009331FE" w:rsidRPr="009331FE" w:rsidRDefault="009331FE" w:rsidP="0049122E">
            <w:pPr>
              <w:pStyle w:val="aa"/>
              <w:numPr>
                <w:ilvl w:val="0"/>
                <w:numId w:val="15"/>
              </w:numPr>
              <w:spacing w:line="320" w:lineRule="exact"/>
              <w:ind w:leftChars="0"/>
              <w:jc w:val="both"/>
              <w:rPr>
                <w:rFonts w:ascii="新細明體"/>
              </w:rPr>
            </w:pPr>
            <w:r w:rsidRPr="009331FE">
              <w:rPr>
                <w:rFonts w:ascii="新細明體" w:hint="eastAsia"/>
              </w:rPr>
              <w:t>發行程序及管理</w:t>
            </w:r>
          </w:p>
        </w:tc>
        <w:tc>
          <w:tcPr>
            <w:tcW w:w="8632" w:type="dxa"/>
            <w:shd w:val="clear" w:color="auto" w:fill="auto"/>
          </w:tcPr>
          <w:p w:rsidR="009331FE" w:rsidRPr="008D1268" w:rsidRDefault="009331FE" w:rsidP="0049122E">
            <w:pPr>
              <w:pStyle w:val="aa"/>
              <w:numPr>
                <w:ilvl w:val="0"/>
                <w:numId w:val="16"/>
              </w:numPr>
              <w:spacing w:line="320" w:lineRule="exact"/>
              <w:ind w:leftChars="0"/>
              <w:rPr>
                <w:rFonts w:ascii="新細明體" w:hAnsi="新細明體"/>
                <w:spacing w:val="20"/>
              </w:rPr>
            </w:pPr>
            <w:r w:rsidRPr="009331FE">
              <w:rPr>
                <w:rFonts w:ascii="新細明體" w:hAnsi="新細明體" w:hint="eastAsia"/>
                <w:spacing w:val="20"/>
              </w:rPr>
              <w:t>公司之財務比率、資金運用及投資是否符合下列規定：(證券商僅經營虛擬</w:t>
            </w:r>
            <w:r w:rsidRPr="008D1268">
              <w:rPr>
                <w:rFonts w:ascii="新細明體" w:hAnsi="新細明體" w:hint="eastAsia"/>
                <w:spacing w:val="20"/>
              </w:rPr>
              <w:t>通貨業務者適用)</w:t>
            </w:r>
          </w:p>
          <w:p w:rsidR="009331FE" w:rsidRPr="008D1268" w:rsidRDefault="009331FE" w:rsidP="0049122E">
            <w:pPr>
              <w:pStyle w:val="aa"/>
              <w:numPr>
                <w:ilvl w:val="0"/>
                <w:numId w:val="17"/>
              </w:numPr>
              <w:spacing w:line="320" w:lineRule="exact"/>
              <w:ind w:leftChars="0"/>
              <w:rPr>
                <w:rFonts w:ascii="新細明體" w:hAnsi="新細明體"/>
                <w:spacing w:val="20"/>
              </w:rPr>
            </w:pPr>
            <w:r w:rsidRPr="008D1268">
              <w:rPr>
                <w:rFonts w:ascii="新細明體" w:hAnsi="新細明體" w:hint="eastAsia"/>
                <w:spacing w:val="20"/>
              </w:rPr>
              <w:t>對外負債總額不得超過其淨值。</w:t>
            </w:r>
          </w:p>
          <w:p w:rsidR="0029087B" w:rsidRPr="008D1268" w:rsidRDefault="009331FE" w:rsidP="0029087B">
            <w:pPr>
              <w:pStyle w:val="aa"/>
              <w:numPr>
                <w:ilvl w:val="0"/>
                <w:numId w:val="17"/>
              </w:numPr>
              <w:spacing w:line="320" w:lineRule="exact"/>
              <w:ind w:leftChars="0"/>
              <w:rPr>
                <w:rFonts w:asciiTheme="minorEastAsia" w:eastAsiaTheme="minorEastAsia" w:hAnsiTheme="minorEastAsia"/>
                <w:spacing w:val="10"/>
              </w:rPr>
            </w:pPr>
            <w:r w:rsidRPr="008D1268">
              <w:rPr>
                <w:rFonts w:ascii="新細明體" w:hAnsi="新細明體" w:hint="eastAsia"/>
                <w:spacing w:val="20"/>
              </w:rPr>
              <w:t>資金不得貸與他人或移作他項用途</w:t>
            </w:r>
            <w:r w:rsidR="0029087B" w:rsidRPr="008D1268">
              <w:rPr>
                <w:rFonts w:asciiTheme="minorEastAsia" w:eastAsiaTheme="minorEastAsia" w:hAnsiTheme="minorEastAsia" w:hint="eastAsia"/>
                <w:spacing w:val="10"/>
              </w:rPr>
              <w:t>，資金之運用，以下列為限：</w:t>
            </w:r>
          </w:p>
          <w:p w:rsidR="0029087B" w:rsidRPr="008D1268" w:rsidRDefault="00F1656D" w:rsidP="00E740D2">
            <w:pPr>
              <w:pStyle w:val="aa"/>
              <w:numPr>
                <w:ilvl w:val="3"/>
                <w:numId w:val="41"/>
              </w:numPr>
              <w:tabs>
                <w:tab w:val="clear" w:pos="2126"/>
              </w:tabs>
              <w:adjustRightInd/>
              <w:spacing w:line="400" w:lineRule="exact"/>
              <w:ind w:leftChars="0" w:left="1213" w:hanging="284"/>
              <w:textAlignment w:val="auto"/>
              <w:rPr>
                <w:rFonts w:asciiTheme="minorEastAsia" w:eastAsiaTheme="minorEastAsia" w:hAnsiTheme="minorEastAsia"/>
                <w:spacing w:val="10"/>
              </w:rPr>
            </w:pPr>
            <w:r w:rsidRPr="0066375D">
              <w:rPr>
                <w:rFonts w:asciiTheme="minorEastAsia" w:eastAsiaTheme="minorEastAsia" w:hAnsiTheme="minorEastAsia" w:hint="eastAsia"/>
                <w:spacing w:val="10"/>
              </w:rPr>
              <w:t>新臺幣</w:t>
            </w:r>
            <w:r w:rsidR="0029087B" w:rsidRPr="008D1268">
              <w:rPr>
                <w:rFonts w:asciiTheme="minorEastAsia" w:eastAsiaTheme="minorEastAsia" w:hAnsiTheme="minorEastAsia" w:hint="eastAsia"/>
                <w:spacing w:val="10"/>
              </w:rPr>
              <w:t>銀行存款。</w:t>
            </w:r>
          </w:p>
          <w:p w:rsidR="0029087B" w:rsidRPr="008D1268" w:rsidRDefault="0029087B" w:rsidP="00E740D2">
            <w:pPr>
              <w:pStyle w:val="aa"/>
              <w:numPr>
                <w:ilvl w:val="3"/>
                <w:numId w:val="41"/>
              </w:numPr>
              <w:tabs>
                <w:tab w:val="clear" w:pos="2126"/>
              </w:tabs>
              <w:adjustRightInd/>
              <w:spacing w:line="400" w:lineRule="exact"/>
              <w:ind w:leftChars="0" w:left="1213" w:hanging="284"/>
              <w:textAlignment w:val="auto"/>
              <w:rPr>
                <w:rFonts w:asciiTheme="minorEastAsia" w:eastAsiaTheme="minorEastAsia" w:hAnsiTheme="minorEastAsia"/>
                <w:spacing w:val="10"/>
              </w:rPr>
            </w:pPr>
            <w:r w:rsidRPr="008D1268">
              <w:rPr>
                <w:rFonts w:asciiTheme="minorEastAsia" w:eastAsiaTheme="minorEastAsia" w:hAnsiTheme="minorEastAsia" w:hint="eastAsia"/>
                <w:spacing w:val="10"/>
              </w:rPr>
              <w:t>購買政府債券或金融債券。</w:t>
            </w:r>
          </w:p>
          <w:p w:rsidR="0029087B" w:rsidRPr="008D1268" w:rsidRDefault="0029087B" w:rsidP="00E740D2">
            <w:pPr>
              <w:pStyle w:val="aa"/>
              <w:numPr>
                <w:ilvl w:val="3"/>
                <w:numId w:val="41"/>
              </w:numPr>
              <w:tabs>
                <w:tab w:val="clear" w:pos="2126"/>
              </w:tabs>
              <w:adjustRightInd/>
              <w:spacing w:line="400" w:lineRule="exact"/>
              <w:ind w:leftChars="0" w:left="1213" w:hanging="284"/>
              <w:textAlignment w:val="auto"/>
              <w:rPr>
                <w:rFonts w:asciiTheme="minorEastAsia" w:eastAsiaTheme="minorEastAsia" w:hAnsiTheme="minorEastAsia"/>
                <w:spacing w:val="10"/>
              </w:rPr>
            </w:pPr>
            <w:r w:rsidRPr="008D1268">
              <w:rPr>
                <w:rFonts w:asciiTheme="minorEastAsia" w:eastAsiaTheme="minorEastAsia" w:hAnsiTheme="minorEastAsia" w:hint="eastAsia"/>
                <w:spacing w:val="10"/>
              </w:rPr>
              <w:t>購買國庫券、可轉讓之銀行定期存單或商業票據。</w:t>
            </w:r>
          </w:p>
          <w:p w:rsidR="0029087B" w:rsidRPr="008D1268" w:rsidRDefault="0029087B" w:rsidP="00E740D2">
            <w:pPr>
              <w:pStyle w:val="aa"/>
              <w:numPr>
                <w:ilvl w:val="3"/>
                <w:numId w:val="41"/>
              </w:numPr>
              <w:tabs>
                <w:tab w:val="clear" w:pos="2126"/>
              </w:tabs>
              <w:adjustRightInd/>
              <w:spacing w:line="400" w:lineRule="exact"/>
              <w:ind w:leftChars="0" w:left="1213" w:hanging="284"/>
              <w:textAlignment w:val="auto"/>
              <w:rPr>
                <w:rFonts w:ascii="新細明體" w:hAnsi="新細明體"/>
                <w:spacing w:val="20"/>
                <w:szCs w:val="24"/>
              </w:rPr>
            </w:pPr>
            <w:r w:rsidRPr="008D1268">
              <w:rPr>
                <w:rFonts w:asciiTheme="minorEastAsia" w:eastAsiaTheme="minorEastAsia" w:hAnsiTheme="minorEastAsia" w:hint="eastAsia"/>
                <w:spacing w:val="10"/>
              </w:rPr>
              <w:t>其他經櫃檯買賣中心核准之用途。</w:t>
            </w:r>
          </w:p>
          <w:p w:rsidR="009331FE" w:rsidRPr="008D1268" w:rsidRDefault="009331FE" w:rsidP="0049122E">
            <w:pPr>
              <w:pStyle w:val="aa"/>
              <w:numPr>
                <w:ilvl w:val="0"/>
                <w:numId w:val="17"/>
              </w:numPr>
              <w:spacing w:line="320" w:lineRule="exact"/>
              <w:ind w:leftChars="0"/>
              <w:rPr>
                <w:rFonts w:ascii="新細明體" w:hAnsi="新細明體"/>
                <w:spacing w:val="20"/>
              </w:rPr>
            </w:pPr>
            <w:r w:rsidRPr="008D1268">
              <w:rPr>
                <w:rFonts w:ascii="新細明體" w:hAnsi="新細明體" w:hint="eastAsia"/>
                <w:spacing w:val="20"/>
              </w:rPr>
              <w:t>不得轉投資證券、期貨、金融及其他事業。</w:t>
            </w:r>
          </w:p>
          <w:p w:rsidR="009331FE" w:rsidRPr="008D1268" w:rsidRDefault="009331FE" w:rsidP="0049122E">
            <w:pPr>
              <w:pStyle w:val="aa"/>
              <w:numPr>
                <w:ilvl w:val="0"/>
                <w:numId w:val="18"/>
              </w:numPr>
              <w:spacing w:line="320" w:lineRule="exact"/>
              <w:ind w:leftChars="0"/>
              <w:rPr>
                <w:rFonts w:ascii="新細明體" w:hAnsi="新細明體"/>
                <w:spacing w:val="20"/>
              </w:rPr>
            </w:pPr>
            <w:r w:rsidRPr="008D1268">
              <w:rPr>
                <w:rFonts w:ascii="新細明體" w:hAnsi="新細明體" w:hint="eastAsia"/>
                <w:spacing w:val="20"/>
              </w:rPr>
              <w:t>公司於接受客戶認購及議價買賣虛擬通貨，是否完成下列程序：</w:t>
            </w:r>
          </w:p>
          <w:p w:rsidR="009331FE" w:rsidRPr="008D1268" w:rsidRDefault="009331FE" w:rsidP="0049122E">
            <w:pPr>
              <w:pStyle w:val="aa"/>
              <w:numPr>
                <w:ilvl w:val="0"/>
                <w:numId w:val="19"/>
              </w:numPr>
              <w:spacing w:line="320" w:lineRule="exact"/>
              <w:ind w:leftChars="0"/>
              <w:rPr>
                <w:rFonts w:ascii="新細明體" w:hAnsi="新細明體"/>
                <w:spacing w:val="20"/>
              </w:rPr>
            </w:pPr>
            <w:r w:rsidRPr="008D1268">
              <w:rPr>
                <w:rFonts w:ascii="新細明體" w:hAnsi="新細明體" w:hint="eastAsia"/>
                <w:spacing w:val="20"/>
              </w:rPr>
              <w:t>盡合理調查之責任，並向</w:t>
            </w:r>
            <w:r w:rsidR="0029087B" w:rsidRPr="008D1268">
              <w:rPr>
                <w:rFonts w:asciiTheme="minorEastAsia" w:eastAsiaTheme="minorEastAsia" w:hAnsiTheme="minorEastAsia" w:hint="eastAsia"/>
                <w:spacing w:val="10"/>
              </w:rPr>
              <w:t>投資人</w:t>
            </w:r>
            <w:r w:rsidRPr="008D1268">
              <w:rPr>
                <w:rFonts w:ascii="新細明體" w:hAnsi="新細明體" w:hint="eastAsia"/>
                <w:spacing w:val="20"/>
              </w:rPr>
              <w:t>取得合理可信之佐證依據，審核客戶符合專業投資人之條件。</w:t>
            </w:r>
          </w:p>
          <w:p w:rsidR="009331FE" w:rsidRPr="008D1268" w:rsidRDefault="009331FE" w:rsidP="0049122E">
            <w:pPr>
              <w:pStyle w:val="aa"/>
              <w:numPr>
                <w:ilvl w:val="0"/>
                <w:numId w:val="19"/>
              </w:numPr>
              <w:spacing w:line="320" w:lineRule="exact"/>
              <w:ind w:leftChars="0"/>
              <w:rPr>
                <w:rFonts w:ascii="新細明體" w:hAnsi="新細明體"/>
                <w:spacing w:val="20"/>
              </w:rPr>
            </w:pPr>
            <w:r w:rsidRPr="008D1268">
              <w:rPr>
                <w:rFonts w:ascii="新細明體" w:hAnsi="新細明體" w:hint="eastAsia"/>
                <w:spacing w:val="20"/>
              </w:rPr>
              <w:t>要求客戶於交易平台完成註冊。</w:t>
            </w:r>
          </w:p>
          <w:p w:rsidR="009331FE" w:rsidRPr="009331FE" w:rsidRDefault="009331FE" w:rsidP="0049122E">
            <w:pPr>
              <w:pStyle w:val="aa"/>
              <w:numPr>
                <w:ilvl w:val="0"/>
                <w:numId w:val="19"/>
              </w:numPr>
              <w:spacing w:line="320" w:lineRule="exact"/>
              <w:ind w:leftChars="0"/>
              <w:rPr>
                <w:rFonts w:ascii="新細明體" w:hAnsi="新細明體"/>
                <w:spacing w:val="20"/>
              </w:rPr>
            </w:pPr>
            <w:r w:rsidRPr="008D1268">
              <w:rPr>
                <w:rFonts w:ascii="新細明體" w:hAnsi="新細明體" w:hint="eastAsia"/>
                <w:spacing w:val="20"/>
              </w:rPr>
              <w:t>確認客戶已簽</w:t>
            </w:r>
            <w:r w:rsidR="0029087B" w:rsidRPr="008D1268">
              <w:rPr>
                <w:rFonts w:asciiTheme="minorEastAsia" w:eastAsiaTheme="minorEastAsia" w:hAnsiTheme="minorEastAsia" w:hint="eastAsia"/>
                <w:spacing w:val="10"/>
              </w:rPr>
              <w:t>訂開戶契約</w:t>
            </w:r>
            <w:r w:rsidRPr="008D1268">
              <w:rPr>
                <w:rFonts w:ascii="新細明體" w:hAnsi="新細明體" w:hint="eastAsia"/>
                <w:spacing w:val="20"/>
              </w:rPr>
              <w:t>及風險</w:t>
            </w:r>
            <w:r w:rsidRPr="009331FE">
              <w:rPr>
                <w:rFonts w:ascii="新細明體" w:hAnsi="新細明體" w:hint="eastAsia"/>
                <w:spacing w:val="20"/>
              </w:rPr>
              <w:t>預告書。</w:t>
            </w:r>
          </w:p>
          <w:p w:rsidR="009331FE" w:rsidRPr="008D1268" w:rsidRDefault="009331FE" w:rsidP="0049122E">
            <w:pPr>
              <w:pStyle w:val="aa"/>
              <w:numPr>
                <w:ilvl w:val="0"/>
                <w:numId w:val="18"/>
              </w:numPr>
              <w:spacing w:line="320" w:lineRule="exact"/>
              <w:ind w:leftChars="0"/>
              <w:rPr>
                <w:rFonts w:ascii="新細明體" w:hAnsi="新細明體"/>
                <w:spacing w:val="20"/>
              </w:rPr>
            </w:pPr>
            <w:r w:rsidRPr="009331FE">
              <w:rPr>
                <w:rFonts w:ascii="新細明體" w:hAnsi="新細明體" w:hint="eastAsia"/>
                <w:spacing w:val="20"/>
              </w:rPr>
              <w:t>客戶首次參與認購及議價買賣虛擬通貨，公司是否先確認客戶以本人名義於金融機構開立款項收付之帳戶，並透過該帳戶以新臺幣匯出、入款方式交付或收</w:t>
            </w:r>
            <w:r w:rsidRPr="008D1268">
              <w:rPr>
                <w:rFonts w:ascii="新細明體" w:hAnsi="新細明體" w:hint="eastAsia"/>
                <w:spacing w:val="20"/>
              </w:rPr>
              <w:t>受款項。</w:t>
            </w:r>
          </w:p>
          <w:p w:rsidR="009331FE" w:rsidRPr="008D1268" w:rsidRDefault="009331FE" w:rsidP="0049122E">
            <w:pPr>
              <w:pStyle w:val="aa"/>
              <w:numPr>
                <w:ilvl w:val="0"/>
                <w:numId w:val="20"/>
              </w:numPr>
              <w:spacing w:line="320" w:lineRule="exact"/>
              <w:ind w:leftChars="0"/>
              <w:rPr>
                <w:rFonts w:ascii="新細明體" w:hAnsi="新細明體"/>
                <w:spacing w:val="20"/>
              </w:rPr>
            </w:pPr>
            <w:r w:rsidRPr="008D1268">
              <w:rPr>
                <w:rFonts w:ascii="新細明體" w:hAnsi="新細明體" w:hint="eastAsia"/>
                <w:spacing w:val="20"/>
              </w:rPr>
              <w:t>發行人發行之虛擬通貨種類，是否</w:t>
            </w:r>
            <w:r w:rsidR="0029087B" w:rsidRPr="008D1268">
              <w:rPr>
                <w:rFonts w:asciiTheme="minorEastAsia" w:eastAsiaTheme="minorEastAsia" w:hAnsiTheme="minorEastAsia" w:cs="標楷體" w:hint="eastAsia"/>
                <w:spacing w:val="10"/>
                <w:kern w:val="2"/>
                <w:szCs w:val="24"/>
              </w:rPr>
              <w:t>以不具有股東權益之分潤型及債務型虛擬通貨為限</w:t>
            </w:r>
            <w:r w:rsidRPr="008D1268">
              <w:rPr>
                <w:rFonts w:ascii="新細明體" w:hAnsi="新細明體" w:hint="eastAsia"/>
                <w:spacing w:val="20"/>
              </w:rPr>
              <w:t>，</w:t>
            </w:r>
            <w:r w:rsidR="0029087B" w:rsidRPr="008D1268">
              <w:rPr>
                <w:rFonts w:asciiTheme="minorEastAsia" w:eastAsiaTheme="minorEastAsia" w:hAnsiTheme="minorEastAsia" w:cs="標楷體" w:hint="eastAsia"/>
                <w:spacing w:val="10"/>
                <w:kern w:val="2"/>
                <w:szCs w:val="24"/>
              </w:rPr>
              <w:t>募集之資金及發行後分配之利潤或利息是否以新臺</w:t>
            </w:r>
          </w:p>
          <w:p w:rsidR="0065716C" w:rsidRPr="0029087B" w:rsidRDefault="0065716C" w:rsidP="0029087B">
            <w:pPr>
              <w:spacing w:line="320" w:lineRule="exact"/>
              <w:rPr>
                <w:rFonts w:ascii="新細明體" w:hAnsi="新細明體"/>
                <w:spacing w:val="20"/>
              </w:rPr>
            </w:pPr>
          </w:p>
        </w:tc>
        <w:tc>
          <w:tcPr>
            <w:tcW w:w="567" w:type="dxa"/>
          </w:tcPr>
          <w:p w:rsidR="0065716C" w:rsidRPr="00687B30" w:rsidRDefault="0065716C" w:rsidP="00DC7E8B">
            <w:pPr>
              <w:rPr>
                <w:rFonts w:ascii="標楷體" w:eastAsia="標楷體"/>
              </w:rPr>
            </w:pPr>
          </w:p>
          <w:p w:rsidR="0065716C" w:rsidRPr="00687B30" w:rsidRDefault="0065716C" w:rsidP="00DC7E8B">
            <w:pPr>
              <w:jc w:val="center"/>
              <w:rPr>
                <w:rFonts w:ascii="標楷體" w:eastAsia="標楷體"/>
              </w:rPr>
            </w:pPr>
          </w:p>
          <w:p w:rsidR="0065716C" w:rsidRPr="00687B30" w:rsidRDefault="0065716C" w:rsidP="00DC7E8B">
            <w:pPr>
              <w:rPr>
                <w:rFonts w:ascii="標楷體" w:eastAsia="標楷體"/>
              </w:rPr>
            </w:pPr>
          </w:p>
        </w:tc>
        <w:tc>
          <w:tcPr>
            <w:tcW w:w="567" w:type="dxa"/>
          </w:tcPr>
          <w:p w:rsidR="0065716C" w:rsidRPr="00687B30" w:rsidRDefault="0065716C" w:rsidP="00DC7E8B">
            <w:pPr>
              <w:rPr>
                <w:rFonts w:ascii="新細明體"/>
              </w:rPr>
            </w:pPr>
          </w:p>
          <w:p w:rsidR="0065716C" w:rsidRPr="00687B30" w:rsidRDefault="0065716C" w:rsidP="00DC7E8B">
            <w:pPr>
              <w:jc w:val="center"/>
              <w:rPr>
                <w:rFonts w:ascii="新細明體"/>
              </w:rPr>
            </w:pPr>
          </w:p>
          <w:p w:rsidR="0065716C" w:rsidRPr="00687B30" w:rsidRDefault="0065716C" w:rsidP="00DC7E8B">
            <w:pPr>
              <w:rPr>
                <w:rFonts w:ascii="新細明體"/>
              </w:rPr>
            </w:pPr>
          </w:p>
        </w:tc>
        <w:tc>
          <w:tcPr>
            <w:tcW w:w="850" w:type="dxa"/>
          </w:tcPr>
          <w:p w:rsidR="0065716C" w:rsidRPr="00687B30" w:rsidRDefault="0065716C" w:rsidP="00DC7E8B">
            <w:pPr>
              <w:rPr>
                <w:rFonts w:ascii="新細明體"/>
              </w:rPr>
            </w:pPr>
          </w:p>
          <w:p w:rsidR="0065716C" w:rsidRPr="00687B30" w:rsidRDefault="0065716C" w:rsidP="00DC7E8B">
            <w:pPr>
              <w:jc w:val="center"/>
              <w:rPr>
                <w:rFonts w:ascii="新細明體"/>
              </w:rPr>
            </w:pPr>
          </w:p>
          <w:p w:rsidR="0065716C" w:rsidRPr="00687B30" w:rsidRDefault="0065716C" w:rsidP="00DC7E8B">
            <w:pPr>
              <w:rPr>
                <w:rFonts w:ascii="新細明體"/>
              </w:rPr>
            </w:pPr>
          </w:p>
        </w:tc>
        <w:tc>
          <w:tcPr>
            <w:tcW w:w="1575" w:type="dxa"/>
            <w:tcBorders>
              <w:right w:val="single" w:sz="12" w:space="0" w:color="auto"/>
            </w:tcBorders>
          </w:tcPr>
          <w:p w:rsidR="0065716C" w:rsidRPr="00687B30" w:rsidRDefault="0065716C" w:rsidP="00DC7E8B">
            <w:pPr>
              <w:rPr>
                <w:rFonts w:ascii="新細明體"/>
              </w:rPr>
            </w:pPr>
          </w:p>
        </w:tc>
      </w:tr>
      <w:tr w:rsidR="0065716C" w:rsidRPr="00687B30" w:rsidTr="00DC7E8B">
        <w:trPr>
          <w:cantSplit/>
          <w:trHeight w:hRule="exact" w:val="1005"/>
        </w:trPr>
        <w:tc>
          <w:tcPr>
            <w:tcW w:w="14176" w:type="dxa"/>
            <w:gridSpan w:val="6"/>
            <w:tcBorders>
              <w:left w:val="single" w:sz="12" w:space="0" w:color="auto"/>
              <w:bottom w:val="single" w:sz="12" w:space="0" w:color="auto"/>
              <w:right w:val="single" w:sz="12" w:space="0" w:color="auto"/>
            </w:tcBorders>
          </w:tcPr>
          <w:p w:rsidR="0065716C" w:rsidRPr="00687B30" w:rsidRDefault="0065716C" w:rsidP="00DC7E8B">
            <w:pPr>
              <w:ind w:firstLine="180"/>
            </w:pPr>
            <w:r w:rsidRPr="00687B30">
              <w:rPr>
                <w:rFonts w:hint="eastAsia"/>
                <w:spacing w:val="24"/>
              </w:rPr>
              <w:t>備</w:t>
            </w:r>
            <w:r w:rsidRPr="00687B30">
              <w:rPr>
                <w:spacing w:val="24"/>
              </w:rPr>
              <w:t xml:space="preserve">  </w:t>
            </w:r>
            <w:r w:rsidRPr="00687B30">
              <w:rPr>
                <w:rFonts w:hint="eastAsia"/>
                <w:spacing w:val="24"/>
              </w:rPr>
              <w:t>註：</w:t>
            </w:r>
            <w:r>
              <w:rPr>
                <w:spacing w:val="24"/>
              </w:rPr>
              <w:t xml:space="preserve"> </w:t>
            </w:r>
          </w:p>
        </w:tc>
      </w:tr>
    </w:tbl>
    <w:p w:rsidR="0065716C" w:rsidRDefault="0065716C" w:rsidP="0065716C">
      <w:pPr>
        <w:spacing w:line="500" w:lineRule="atLeast"/>
        <w:ind w:firstLine="9361"/>
        <w:jc w:val="both"/>
        <w:rPr>
          <w:rFonts w:eastAsia="標楷體"/>
          <w:spacing w:val="24"/>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p w:rsidR="0065716C" w:rsidRDefault="0065716C" w:rsidP="0065716C">
      <w:pPr>
        <w:widowControl/>
        <w:adjustRightInd/>
        <w:spacing w:line="240" w:lineRule="auto"/>
        <w:textAlignment w:val="auto"/>
        <w:rPr>
          <w:rFonts w:eastAsia="標楷體"/>
          <w:spacing w:val="24"/>
        </w:rPr>
      </w:pPr>
    </w:p>
    <w:p w:rsidR="009331FE" w:rsidRPr="00687B30" w:rsidRDefault="0094263C" w:rsidP="009331FE">
      <w:pPr>
        <w:spacing w:line="500" w:lineRule="exact"/>
        <w:jc w:val="center"/>
        <w:rPr>
          <w:rFonts w:ascii="新細明體"/>
          <w:spacing w:val="24"/>
        </w:rPr>
      </w:pPr>
      <w:r>
        <w:rPr>
          <w:noProof/>
        </w:rPr>
        <mc:AlternateContent>
          <mc:Choice Requires="wps">
            <w:drawing>
              <wp:anchor distT="0" distB="0" distL="114300" distR="114300" simplePos="0" relativeHeight="251665920" behindDoc="0" locked="0" layoutInCell="0" allowOverlap="1" wp14:anchorId="0A2DA7A5" wp14:editId="14852382">
                <wp:simplePos x="0" y="0"/>
                <wp:positionH relativeFrom="column">
                  <wp:posOffset>0</wp:posOffset>
                </wp:positionH>
                <wp:positionV relativeFrom="paragraph">
                  <wp:posOffset>323850</wp:posOffset>
                </wp:positionV>
                <wp:extent cx="2172335" cy="3435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31FE" w:rsidRDefault="009331FE" w:rsidP="009331FE">
                            <w:r>
                              <w:rPr>
                                <w:rFonts w:hint="eastAsia"/>
                              </w:rPr>
                              <w:t>作業週期：</w:t>
                            </w:r>
                            <w:r w:rsidR="00F0648A" w:rsidRPr="00F0648A">
                              <w:rPr>
                                <w:rFonts w:hint="eastAsia"/>
                              </w:rPr>
                              <w:t>每月至少查核乙次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DA7A5" id="_x0000_s1030" style="position:absolute;left:0;text-align:left;margin-left:0;margin-top:25.5pt;width:171.05pt;height:2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" o:allowincell="f" filled="f" stroked="f" strokeweight="4pt">
                <v:textbox inset="1pt,1pt,1pt,1pt">
                  <w:txbxContent>
                    <w:p w:rsidR="009331FE" w:rsidRDefault="009331FE" w:rsidP="009331FE">
                      <w:r>
                        <w:rPr>
                          <w:rFonts w:hint="eastAsia"/>
                        </w:rPr>
                        <w:t>作業週期：</w:t>
                      </w:r>
                      <w:r w:rsidR="00F0648A" w:rsidRPr="00F0648A">
                        <w:rPr>
                          <w:rFonts w:hint="eastAsia"/>
                        </w:rPr>
                        <w:t>每月至少查核乙次</w:t>
                      </w:r>
                    </w:p>
                  </w:txbxContent>
                </v:textbox>
              </v:rect>
            </w:pict>
          </mc:Fallback>
        </mc:AlternateContent>
      </w:r>
      <w:r w:rsidR="009331FE" w:rsidRPr="00687B30">
        <w:rPr>
          <w:rFonts w:ascii="新細明體" w:hint="eastAsia"/>
          <w:spacing w:val="24"/>
        </w:rPr>
        <w:t xml:space="preserve">　　　　　　證券股份有限公司</w:t>
      </w:r>
    </w:p>
    <w:p w:rsidR="009331FE" w:rsidRPr="00687B30" w:rsidRDefault="00E740D2" w:rsidP="009331FE">
      <w:pPr>
        <w:spacing w:line="400" w:lineRule="exact"/>
        <w:jc w:val="center"/>
        <w:rPr>
          <w:rFonts w:ascii="標楷體" w:eastAsia="標楷體"/>
          <w:spacing w:val="30"/>
        </w:rPr>
      </w:pPr>
      <w:r>
        <w:rPr>
          <w:rFonts w:ascii="新細明體" w:hint="eastAsia"/>
        </w:rPr>
        <w:t xml:space="preserve">                </w:t>
      </w:r>
      <w:r w:rsidR="00937893">
        <w:rPr>
          <w:rFonts w:ascii="新細明體" w:hint="eastAsia"/>
        </w:rPr>
        <w:t>經 營 自 行 買 賣 具 證 券 性 質</w:t>
      </w:r>
      <w:r w:rsidR="009331FE">
        <w:rPr>
          <w:rFonts w:ascii="新細明體" w:hint="eastAsia"/>
        </w:rPr>
        <w:t xml:space="preserve"> </w:t>
      </w:r>
      <w:r w:rsidR="009331FE" w:rsidRPr="00DE3433">
        <w:rPr>
          <w:rFonts w:ascii="新細明體" w:hint="eastAsia"/>
        </w:rPr>
        <w:t>之</w:t>
      </w:r>
      <w:r w:rsidR="009331FE">
        <w:rPr>
          <w:rFonts w:ascii="新細明體" w:hint="eastAsia"/>
        </w:rPr>
        <w:t xml:space="preserve"> </w:t>
      </w:r>
      <w:r w:rsidR="009331FE" w:rsidRPr="00DE3433">
        <w:rPr>
          <w:rFonts w:ascii="新細明體" w:hint="eastAsia"/>
        </w:rPr>
        <w:t>虛</w:t>
      </w:r>
      <w:r w:rsidR="009331FE">
        <w:rPr>
          <w:rFonts w:ascii="新細明體" w:hint="eastAsia"/>
        </w:rPr>
        <w:t xml:space="preserve"> </w:t>
      </w:r>
      <w:r w:rsidR="009331FE" w:rsidRPr="00DE3433">
        <w:rPr>
          <w:rFonts w:ascii="新細明體" w:hint="eastAsia"/>
        </w:rPr>
        <w:t>擬</w:t>
      </w:r>
      <w:r w:rsidR="009331FE">
        <w:rPr>
          <w:rFonts w:ascii="新細明體" w:hint="eastAsia"/>
        </w:rPr>
        <w:t xml:space="preserve"> </w:t>
      </w:r>
      <w:r w:rsidR="009331FE" w:rsidRPr="00DE3433">
        <w:rPr>
          <w:rFonts w:ascii="新細明體" w:hint="eastAsia"/>
        </w:rPr>
        <w:t>通</w:t>
      </w:r>
      <w:r w:rsidR="009331FE">
        <w:rPr>
          <w:rFonts w:ascii="新細明體" w:hint="eastAsia"/>
        </w:rPr>
        <w:t xml:space="preserve"> </w:t>
      </w:r>
      <w:r w:rsidR="009331FE" w:rsidRPr="00DE3433">
        <w:rPr>
          <w:rFonts w:ascii="新細明體" w:hint="eastAsia"/>
        </w:rPr>
        <w:t>貨</w:t>
      </w:r>
      <w:r w:rsidR="009331FE">
        <w:rPr>
          <w:rFonts w:ascii="新細明體" w:hint="eastAsia"/>
        </w:rPr>
        <w:t xml:space="preserve"> 業</w:t>
      </w:r>
      <w:r w:rsidR="009331FE">
        <w:rPr>
          <w:rFonts w:ascii="新細明體"/>
        </w:rPr>
        <w:t xml:space="preserve"> </w:t>
      </w:r>
      <w:r w:rsidR="009331FE">
        <w:rPr>
          <w:rFonts w:ascii="新細明體" w:hint="eastAsia"/>
        </w:rPr>
        <w:t>務</w:t>
      </w:r>
      <w:r w:rsidR="009331FE" w:rsidRPr="00687B30">
        <w:rPr>
          <w:rFonts w:ascii="新細明體"/>
        </w:rPr>
        <w:t xml:space="preserve"> </w:t>
      </w:r>
      <w:r w:rsidR="009331FE" w:rsidRPr="00687B30">
        <w:rPr>
          <w:rFonts w:ascii="新細明體" w:hint="eastAsia"/>
        </w:rPr>
        <w:t>查</w:t>
      </w:r>
      <w:r w:rsidR="009331FE" w:rsidRPr="00687B30">
        <w:rPr>
          <w:rFonts w:ascii="新細明體"/>
        </w:rPr>
        <w:t xml:space="preserve"> </w:t>
      </w:r>
      <w:r w:rsidR="009331FE" w:rsidRPr="00687B30">
        <w:rPr>
          <w:rFonts w:ascii="新細明體" w:hint="eastAsia"/>
        </w:rPr>
        <w:t>核</w:t>
      </w:r>
      <w:r w:rsidR="009331FE" w:rsidRPr="00687B30">
        <w:rPr>
          <w:rFonts w:ascii="新細明體"/>
        </w:rPr>
        <w:t xml:space="preserve"> </w:t>
      </w:r>
      <w:r w:rsidR="009331FE" w:rsidRPr="00687B30">
        <w:rPr>
          <w:rFonts w:ascii="新細明體" w:hint="eastAsia"/>
        </w:rPr>
        <w:t>明</w:t>
      </w:r>
      <w:r w:rsidR="009331FE" w:rsidRPr="00687B30">
        <w:rPr>
          <w:rFonts w:ascii="新細明體"/>
        </w:rPr>
        <w:t xml:space="preserve"> </w:t>
      </w:r>
      <w:r w:rsidR="009331FE" w:rsidRPr="00687B30">
        <w:rPr>
          <w:rFonts w:ascii="新細明體" w:hint="eastAsia"/>
        </w:rPr>
        <w:t>細</w:t>
      </w:r>
      <w:r w:rsidR="009331FE" w:rsidRPr="00687B30">
        <w:rPr>
          <w:rFonts w:ascii="新細明體"/>
        </w:rPr>
        <w:t xml:space="preserve"> </w:t>
      </w:r>
      <w:r w:rsidR="009331FE" w:rsidRPr="00687B30">
        <w:rPr>
          <w:rFonts w:ascii="新細明體" w:hint="eastAsia"/>
        </w:rPr>
        <w:t>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632"/>
        <w:gridCol w:w="567"/>
        <w:gridCol w:w="567"/>
        <w:gridCol w:w="850"/>
        <w:gridCol w:w="1575"/>
      </w:tblGrid>
      <w:tr w:rsidR="009331FE" w:rsidRPr="00687B30" w:rsidTr="00DC7E8B">
        <w:trPr>
          <w:cantSplit/>
          <w:trHeight w:hRule="exact" w:val="400"/>
        </w:trPr>
        <w:tc>
          <w:tcPr>
            <w:tcW w:w="1985" w:type="dxa"/>
            <w:vMerge w:val="restart"/>
            <w:tcBorders>
              <w:top w:val="single" w:sz="12" w:space="0" w:color="auto"/>
              <w:left w:val="single" w:sz="12" w:space="0" w:color="auto"/>
            </w:tcBorders>
            <w:vAlign w:val="center"/>
          </w:tcPr>
          <w:p w:rsidR="009331FE" w:rsidRPr="00687B30" w:rsidRDefault="009331FE" w:rsidP="00DC7E8B">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8632" w:type="dxa"/>
            <w:vMerge w:val="restart"/>
            <w:tcBorders>
              <w:top w:val="single" w:sz="12" w:space="0" w:color="auto"/>
            </w:tcBorders>
            <w:vAlign w:val="center"/>
          </w:tcPr>
          <w:p w:rsidR="009331FE" w:rsidRPr="0057288E" w:rsidRDefault="009331FE" w:rsidP="00DC7E8B">
            <w:pPr>
              <w:jc w:val="center"/>
              <w:rPr>
                <w:rFonts w:asciiTheme="minorEastAsia" w:eastAsiaTheme="minorEastAsia" w:hAnsiTheme="minorEastAsia"/>
              </w:rPr>
            </w:pPr>
            <w:r w:rsidRPr="0057288E">
              <w:rPr>
                <w:rFonts w:asciiTheme="minorEastAsia" w:eastAsiaTheme="minorEastAsia" w:hAnsiTheme="minorEastAsia" w:hint="eastAsia"/>
              </w:rPr>
              <w:t>查</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核</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程</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序</w:t>
            </w:r>
          </w:p>
        </w:tc>
        <w:tc>
          <w:tcPr>
            <w:tcW w:w="1984" w:type="dxa"/>
            <w:gridSpan w:val="3"/>
            <w:tcBorders>
              <w:top w:val="single" w:sz="12" w:space="0" w:color="auto"/>
            </w:tcBorders>
            <w:vAlign w:val="center"/>
          </w:tcPr>
          <w:p w:rsidR="009331FE" w:rsidRPr="00687B30" w:rsidRDefault="009331FE" w:rsidP="00DC7E8B">
            <w:pPr>
              <w:jc w:val="center"/>
              <w:rPr>
                <w:rFonts w:ascii="新細明體"/>
                <w:spacing w:val="60"/>
              </w:rPr>
            </w:pPr>
            <w:r w:rsidRPr="00687B30">
              <w:rPr>
                <w:rFonts w:ascii="新細明體" w:hint="eastAsia"/>
                <w:spacing w:val="60"/>
                <w:sz w:val="22"/>
              </w:rPr>
              <w:t>查核結果</w:t>
            </w:r>
          </w:p>
        </w:tc>
        <w:tc>
          <w:tcPr>
            <w:tcW w:w="1575" w:type="dxa"/>
            <w:vMerge w:val="restart"/>
            <w:tcBorders>
              <w:top w:val="single" w:sz="12" w:space="0" w:color="auto"/>
              <w:right w:val="single" w:sz="12" w:space="0" w:color="auto"/>
            </w:tcBorders>
            <w:vAlign w:val="center"/>
          </w:tcPr>
          <w:p w:rsidR="009331FE" w:rsidRPr="00687B30" w:rsidRDefault="009331FE" w:rsidP="00DC7E8B">
            <w:pPr>
              <w:jc w:val="center"/>
              <w:rPr>
                <w:rFonts w:ascii="新細明體"/>
              </w:rPr>
            </w:pPr>
            <w:r w:rsidRPr="00687B30">
              <w:rPr>
                <w:rFonts w:ascii="新細明體" w:hint="eastAsia"/>
                <w:spacing w:val="60"/>
              </w:rPr>
              <w:t>底稿索引</w:t>
            </w:r>
          </w:p>
        </w:tc>
      </w:tr>
      <w:tr w:rsidR="009331FE" w:rsidRPr="00687B30" w:rsidTr="00DC7E8B">
        <w:trPr>
          <w:cantSplit/>
          <w:trHeight w:hRule="exact" w:val="400"/>
        </w:trPr>
        <w:tc>
          <w:tcPr>
            <w:tcW w:w="1985" w:type="dxa"/>
            <w:vMerge/>
            <w:tcBorders>
              <w:left w:val="single" w:sz="12" w:space="0" w:color="auto"/>
            </w:tcBorders>
          </w:tcPr>
          <w:p w:rsidR="009331FE" w:rsidRPr="00687B30" w:rsidRDefault="009331FE" w:rsidP="00DC7E8B">
            <w:pPr>
              <w:rPr>
                <w:rFonts w:ascii="新細明體"/>
              </w:rPr>
            </w:pPr>
          </w:p>
        </w:tc>
        <w:tc>
          <w:tcPr>
            <w:tcW w:w="8632" w:type="dxa"/>
            <w:vMerge/>
          </w:tcPr>
          <w:p w:rsidR="009331FE" w:rsidRPr="00687B30" w:rsidRDefault="009331FE" w:rsidP="00DC7E8B">
            <w:pPr>
              <w:rPr>
                <w:rFonts w:ascii="標楷體" w:eastAsia="標楷體"/>
              </w:rPr>
            </w:pPr>
          </w:p>
        </w:tc>
        <w:tc>
          <w:tcPr>
            <w:tcW w:w="567" w:type="dxa"/>
          </w:tcPr>
          <w:p w:rsidR="009331FE" w:rsidRPr="00687B30" w:rsidRDefault="009331FE" w:rsidP="00DC7E8B">
            <w:pPr>
              <w:jc w:val="center"/>
              <w:rPr>
                <w:rFonts w:ascii="新細明體"/>
                <w:sz w:val="22"/>
              </w:rPr>
            </w:pPr>
            <w:r w:rsidRPr="00687B30">
              <w:rPr>
                <w:rFonts w:ascii="新細明體" w:hint="eastAsia"/>
                <w:sz w:val="22"/>
              </w:rPr>
              <w:t>是</w:t>
            </w:r>
          </w:p>
        </w:tc>
        <w:tc>
          <w:tcPr>
            <w:tcW w:w="567" w:type="dxa"/>
          </w:tcPr>
          <w:p w:rsidR="009331FE" w:rsidRPr="00687B30" w:rsidRDefault="009331FE" w:rsidP="00DC7E8B">
            <w:pPr>
              <w:jc w:val="center"/>
              <w:rPr>
                <w:rFonts w:ascii="新細明體"/>
                <w:sz w:val="22"/>
              </w:rPr>
            </w:pPr>
            <w:r w:rsidRPr="00687B30">
              <w:rPr>
                <w:rFonts w:ascii="新細明體" w:hint="eastAsia"/>
                <w:sz w:val="22"/>
              </w:rPr>
              <w:t>否</w:t>
            </w:r>
          </w:p>
        </w:tc>
        <w:tc>
          <w:tcPr>
            <w:tcW w:w="850" w:type="dxa"/>
          </w:tcPr>
          <w:p w:rsidR="009331FE" w:rsidRPr="00687B30" w:rsidRDefault="009331FE" w:rsidP="00DC7E8B">
            <w:pPr>
              <w:jc w:val="center"/>
              <w:rPr>
                <w:rFonts w:ascii="新細明體"/>
                <w:sz w:val="22"/>
              </w:rPr>
            </w:pPr>
            <w:r w:rsidRPr="00687B30">
              <w:rPr>
                <w:rFonts w:ascii="新細明體" w:hint="eastAsia"/>
                <w:sz w:val="22"/>
              </w:rPr>
              <w:t>不適用</w:t>
            </w:r>
          </w:p>
        </w:tc>
        <w:tc>
          <w:tcPr>
            <w:tcW w:w="1575" w:type="dxa"/>
            <w:vMerge/>
            <w:tcBorders>
              <w:right w:val="single" w:sz="12" w:space="0" w:color="auto"/>
            </w:tcBorders>
          </w:tcPr>
          <w:p w:rsidR="009331FE" w:rsidRPr="00687B30" w:rsidRDefault="009331FE" w:rsidP="00DC7E8B">
            <w:pPr>
              <w:rPr>
                <w:rFonts w:ascii="新細明體"/>
              </w:rPr>
            </w:pPr>
          </w:p>
        </w:tc>
      </w:tr>
      <w:tr w:rsidR="009331FE" w:rsidRPr="00687B30" w:rsidTr="00E740D2">
        <w:trPr>
          <w:trHeight w:hRule="exact" w:val="6416"/>
        </w:trPr>
        <w:tc>
          <w:tcPr>
            <w:tcW w:w="1985" w:type="dxa"/>
            <w:tcBorders>
              <w:left w:val="single" w:sz="12" w:space="0" w:color="auto"/>
            </w:tcBorders>
          </w:tcPr>
          <w:p w:rsidR="009331FE" w:rsidRDefault="009331FE" w:rsidP="009331FE">
            <w:pPr>
              <w:pStyle w:val="aa"/>
              <w:spacing w:line="320" w:lineRule="exact"/>
              <w:ind w:leftChars="0"/>
              <w:jc w:val="both"/>
              <w:rPr>
                <w:rFonts w:ascii="新細明體"/>
              </w:rPr>
            </w:pPr>
          </w:p>
          <w:p w:rsidR="009331FE" w:rsidRDefault="009331FE" w:rsidP="009331FE">
            <w:pPr>
              <w:pStyle w:val="aa"/>
              <w:spacing w:line="320" w:lineRule="exact"/>
              <w:ind w:leftChars="0"/>
              <w:jc w:val="both"/>
              <w:rPr>
                <w:rFonts w:ascii="新細明體"/>
              </w:rPr>
            </w:pPr>
          </w:p>
          <w:p w:rsidR="009331FE" w:rsidRDefault="009331FE" w:rsidP="009331FE">
            <w:pPr>
              <w:pStyle w:val="aa"/>
              <w:spacing w:line="320" w:lineRule="exact"/>
              <w:ind w:leftChars="0"/>
              <w:jc w:val="both"/>
              <w:rPr>
                <w:rFonts w:ascii="新細明體"/>
              </w:rPr>
            </w:pPr>
          </w:p>
          <w:p w:rsidR="009331FE" w:rsidRDefault="009331FE" w:rsidP="009331FE">
            <w:pPr>
              <w:pStyle w:val="aa"/>
              <w:spacing w:line="320" w:lineRule="exact"/>
              <w:ind w:leftChars="0"/>
              <w:jc w:val="both"/>
              <w:rPr>
                <w:rFonts w:ascii="新細明體"/>
              </w:rPr>
            </w:pPr>
          </w:p>
          <w:p w:rsidR="009331FE" w:rsidRDefault="009331FE" w:rsidP="009331FE">
            <w:pPr>
              <w:pStyle w:val="aa"/>
              <w:spacing w:line="320" w:lineRule="exact"/>
              <w:ind w:leftChars="0"/>
              <w:jc w:val="both"/>
              <w:rPr>
                <w:rFonts w:ascii="新細明體"/>
              </w:rPr>
            </w:pPr>
          </w:p>
          <w:p w:rsidR="009331FE" w:rsidRDefault="009331FE" w:rsidP="009331FE">
            <w:pPr>
              <w:pStyle w:val="aa"/>
              <w:spacing w:line="320" w:lineRule="exact"/>
              <w:ind w:leftChars="0"/>
              <w:jc w:val="both"/>
              <w:rPr>
                <w:rFonts w:ascii="新細明體"/>
              </w:rPr>
            </w:pPr>
          </w:p>
          <w:p w:rsidR="009331FE" w:rsidRDefault="009331FE" w:rsidP="009331FE">
            <w:pPr>
              <w:pStyle w:val="aa"/>
              <w:spacing w:line="320" w:lineRule="exact"/>
              <w:ind w:leftChars="0"/>
              <w:jc w:val="both"/>
              <w:rPr>
                <w:rFonts w:ascii="新細明體"/>
              </w:rPr>
            </w:pPr>
          </w:p>
          <w:p w:rsidR="009331FE" w:rsidRDefault="009331FE" w:rsidP="009331FE">
            <w:pPr>
              <w:pStyle w:val="aa"/>
              <w:spacing w:line="320" w:lineRule="exact"/>
              <w:ind w:leftChars="0"/>
              <w:jc w:val="both"/>
              <w:rPr>
                <w:rFonts w:ascii="新細明體"/>
              </w:rPr>
            </w:pPr>
          </w:p>
          <w:p w:rsidR="009331FE" w:rsidRDefault="009331FE" w:rsidP="009331FE">
            <w:pPr>
              <w:pStyle w:val="aa"/>
              <w:spacing w:line="320" w:lineRule="exact"/>
              <w:ind w:leftChars="0"/>
              <w:jc w:val="both"/>
              <w:rPr>
                <w:rFonts w:ascii="新細明體"/>
              </w:rPr>
            </w:pPr>
          </w:p>
          <w:p w:rsidR="009331FE" w:rsidRDefault="009331FE" w:rsidP="009331FE">
            <w:pPr>
              <w:pStyle w:val="aa"/>
              <w:spacing w:line="320" w:lineRule="exact"/>
              <w:ind w:leftChars="0"/>
              <w:jc w:val="both"/>
              <w:rPr>
                <w:rFonts w:ascii="新細明體"/>
              </w:rPr>
            </w:pPr>
          </w:p>
          <w:p w:rsidR="0029087B" w:rsidRDefault="0029087B" w:rsidP="009331FE">
            <w:pPr>
              <w:pStyle w:val="aa"/>
              <w:spacing w:line="320" w:lineRule="exact"/>
              <w:ind w:leftChars="0"/>
              <w:jc w:val="both"/>
              <w:rPr>
                <w:rFonts w:ascii="新細明體"/>
              </w:rPr>
            </w:pPr>
          </w:p>
          <w:p w:rsidR="009331FE" w:rsidRDefault="009331FE" w:rsidP="009331FE">
            <w:pPr>
              <w:pStyle w:val="aa"/>
              <w:spacing w:line="320" w:lineRule="exact"/>
              <w:ind w:leftChars="0"/>
              <w:jc w:val="both"/>
              <w:rPr>
                <w:rFonts w:ascii="新細明體"/>
              </w:rPr>
            </w:pPr>
          </w:p>
          <w:p w:rsidR="009331FE" w:rsidRDefault="009331FE" w:rsidP="009331FE">
            <w:pPr>
              <w:pStyle w:val="aa"/>
              <w:spacing w:line="320" w:lineRule="exact"/>
              <w:ind w:leftChars="0"/>
              <w:jc w:val="both"/>
              <w:rPr>
                <w:rFonts w:ascii="新細明體"/>
              </w:rPr>
            </w:pPr>
          </w:p>
          <w:p w:rsidR="009331FE" w:rsidRPr="009331FE" w:rsidRDefault="009331FE" w:rsidP="009331FE">
            <w:pPr>
              <w:pStyle w:val="aa"/>
              <w:spacing w:line="320" w:lineRule="exact"/>
              <w:ind w:leftChars="0"/>
              <w:jc w:val="both"/>
              <w:rPr>
                <w:rFonts w:ascii="新細明體"/>
              </w:rPr>
            </w:pPr>
          </w:p>
          <w:p w:rsidR="009331FE" w:rsidRPr="00E740D2" w:rsidRDefault="009331FE" w:rsidP="00E740D2">
            <w:pPr>
              <w:rPr>
                <w:rFonts w:ascii="新細明體"/>
              </w:rPr>
            </w:pPr>
          </w:p>
        </w:tc>
        <w:tc>
          <w:tcPr>
            <w:tcW w:w="8632" w:type="dxa"/>
            <w:shd w:val="clear" w:color="auto" w:fill="auto"/>
          </w:tcPr>
          <w:p w:rsidR="0029087B" w:rsidRDefault="0029087B" w:rsidP="009331FE">
            <w:pPr>
              <w:spacing w:line="320" w:lineRule="exact"/>
              <w:ind w:leftChars="218" w:left="523"/>
              <w:rPr>
                <w:rFonts w:ascii="新細明體" w:hAnsi="新細明體"/>
                <w:spacing w:val="20"/>
              </w:rPr>
            </w:pPr>
            <w:r w:rsidRPr="008D1268">
              <w:rPr>
                <w:rFonts w:asciiTheme="minorEastAsia" w:eastAsiaTheme="minorEastAsia" w:hAnsiTheme="minorEastAsia" w:cs="標楷體" w:hint="eastAsia"/>
                <w:spacing w:val="10"/>
                <w:kern w:val="2"/>
                <w:szCs w:val="24"/>
              </w:rPr>
              <w:t>幣為限</w:t>
            </w:r>
            <w:r w:rsidRPr="009331FE">
              <w:rPr>
                <w:rFonts w:ascii="新細明體" w:hAnsi="新細明體" w:hint="eastAsia"/>
                <w:spacing w:val="20"/>
              </w:rPr>
              <w:t>，同次發行之虛擬通貨，其發行條件是否相同，且價格是否歸一律。</w:t>
            </w:r>
          </w:p>
          <w:p w:rsidR="0029087B" w:rsidRDefault="0029087B" w:rsidP="0029087B">
            <w:pPr>
              <w:pStyle w:val="aa"/>
              <w:numPr>
                <w:ilvl w:val="0"/>
                <w:numId w:val="20"/>
              </w:numPr>
              <w:spacing w:line="320" w:lineRule="exact"/>
              <w:ind w:leftChars="0"/>
              <w:rPr>
                <w:rFonts w:ascii="新細明體" w:hAnsi="新細明體"/>
                <w:spacing w:val="20"/>
              </w:rPr>
            </w:pPr>
            <w:r w:rsidRPr="0029087B">
              <w:rPr>
                <w:rFonts w:ascii="新細明體" w:hAnsi="新細明體" w:hint="eastAsia"/>
                <w:spacing w:val="20"/>
              </w:rPr>
              <w:t>公司受理發行人辦理發行虛擬通貨前，是否先確認該發行人僅透過公司交易平台辦理發行虛擬通貨，其累計募資金額是否未逾新</w:t>
            </w:r>
            <w:r w:rsidRPr="009331FE">
              <w:rPr>
                <w:rFonts w:ascii="新細明體" w:hAnsi="新細明體" w:hint="eastAsia"/>
                <w:spacing w:val="20"/>
              </w:rPr>
              <w:t>臺幣三千萬元。</w:t>
            </w:r>
          </w:p>
          <w:p w:rsidR="0029087B" w:rsidRDefault="0029087B" w:rsidP="0029087B">
            <w:pPr>
              <w:pStyle w:val="aa"/>
              <w:numPr>
                <w:ilvl w:val="0"/>
                <w:numId w:val="20"/>
              </w:numPr>
              <w:spacing w:line="320" w:lineRule="exact"/>
              <w:ind w:leftChars="0"/>
              <w:rPr>
                <w:rFonts w:ascii="新細明體" w:hAnsi="新細明體"/>
                <w:spacing w:val="20"/>
              </w:rPr>
            </w:pPr>
            <w:r w:rsidRPr="0029087B">
              <w:rPr>
                <w:rFonts w:ascii="新細明體" w:hAnsi="新細明體" w:hint="eastAsia"/>
                <w:spacing w:val="20"/>
              </w:rPr>
              <w:t>公司是否履行盡職調查程序確認發行人符合虛擬通貨管理辦法第</w:t>
            </w:r>
          </w:p>
          <w:p w:rsidR="009331FE" w:rsidRDefault="009331FE" w:rsidP="009331FE">
            <w:pPr>
              <w:spacing w:line="320" w:lineRule="exact"/>
              <w:ind w:leftChars="218" w:left="523"/>
              <w:rPr>
                <w:rFonts w:ascii="新細明體" w:hAnsi="新細明體"/>
                <w:spacing w:val="20"/>
              </w:rPr>
            </w:pPr>
            <w:r w:rsidRPr="009331FE">
              <w:rPr>
                <w:rFonts w:ascii="新細明體" w:hAnsi="新細明體" w:hint="eastAsia"/>
                <w:spacing w:val="20"/>
              </w:rPr>
              <w:t>二十九條之規定</w:t>
            </w:r>
            <w:r w:rsidR="00F376D4" w:rsidRPr="00856EC6">
              <w:rPr>
                <w:rFonts w:ascii="新細明體" w:hAnsi="新細明體" w:hint="eastAsia"/>
                <w:spacing w:val="20"/>
              </w:rPr>
              <w:t>，內部稽核人員是否覆核該盡職調查程序依規</w:t>
            </w:r>
            <w:r w:rsidR="00335C7D" w:rsidRPr="00856EC6">
              <w:rPr>
                <w:rFonts w:ascii="新細明體" w:hAnsi="新細明體" w:hint="eastAsia"/>
                <w:spacing w:val="20"/>
              </w:rPr>
              <w:t>定</w:t>
            </w:r>
            <w:r w:rsidR="00F376D4" w:rsidRPr="00856EC6">
              <w:rPr>
                <w:rFonts w:ascii="新細明體" w:hAnsi="新細明體" w:hint="eastAsia"/>
                <w:spacing w:val="20"/>
              </w:rPr>
              <w:t>執行及落實後，始將相關資訊揭示於公司交易平台。(請隨案查核)</w:t>
            </w:r>
          </w:p>
          <w:p w:rsidR="009331FE" w:rsidRPr="009331FE" w:rsidRDefault="009331FE" w:rsidP="0049122E">
            <w:pPr>
              <w:pStyle w:val="aa"/>
              <w:numPr>
                <w:ilvl w:val="0"/>
                <w:numId w:val="20"/>
              </w:numPr>
              <w:spacing w:line="320" w:lineRule="exact"/>
              <w:ind w:leftChars="0"/>
              <w:rPr>
                <w:rFonts w:ascii="新細明體" w:hAnsi="新細明體"/>
                <w:spacing w:val="20"/>
              </w:rPr>
            </w:pPr>
            <w:r w:rsidRPr="009331FE">
              <w:rPr>
                <w:rFonts w:ascii="新細明體" w:hAnsi="新細明體" w:hint="eastAsia"/>
                <w:spacing w:val="20"/>
              </w:rPr>
              <w:t>發行人買回其發行之虛擬通貨，公司是否確認其符合下列規定：</w:t>
            </w:r>
          </w:p>
          <w:p w:rsidR="00E740D2" w:rsidRPr="008D1268" w:rsidRDefault="00E740D2" w:rsidP="00E740D2">
            <w:pPr>
              <w:pStyle w:val="aa"/>
              <w:numPr>
                <w:ilvl w:val="0"/>
                <w:numId w:val="21"/>
              </w:numPr>
              <w:ind w:leftChars="0"/>
              <w:rPr>
                <w:rFonts w:ascii="新細明體" w:hAnsi="新細明體"/>
                <w:spacing w:val="20"/>
              </w:rPr>
            </w:pPr>
            <w:r w:rsidRPr="008D1268">
              <w:rPr>
                <w:rFonts w:ascii="新細明體" w:hAnsi="新細明體" w:hint="eastAsia"/>
                <w:spacing w:val="20"/>
              </w:rPr>
              <w:t>已於公開說明書揭露虛擬通貨買回</w:t>
            </w:r>
            <w:r w:rsidR="008A530E" w:rsidRPr="008D1268">
              <w:rPr>
                <w:rFonts w:ascii="新細明體" w:hAnsi="新細明體" w:hint="eastAsia"/>
                <w:spacing w:val="20"/>
                <w:szCs w:val="24"/>
              </w:rPr>
              <w:t>機制</w:t>
            </w:r>
            <w:r w:rsidRPr="008D1268">
              <w:rPr>
                <w:rFonts w:ascii="新細明體" w:hAnsi="新細明體" w:hint="eastAsia"/>
                <w:spacing w:val="20"/>
              </w:rPr>
              <w:t>。</w:t>
            </w:r>
          </w:p>
          <w:p w:rsidR="009331FE" w:rsidRPr="008D1268" w:rsidRDefault="009331FE" w:rsidP="0049122E">
            <w:pPr>
              <w:pStyle w:val="aa"/>
              <w:numPr>
                <w:ilvl w:val="0"/>
                <w:numId w:val="21"/>
              </w:numPr>
              <w:spacing w:line="320" w:lineRule="exact"/>
              <w:ind w:leftChars="0"/>
              <w:rPr>
                <w:rFonts w:ascii="新細明體" w:hAnsi="新細明體"/>
                <w:spacing w:val="20"/>
              </w:rPr>
            </w:pPr>
            <w:r w:rsidRPr="008D1268">
              <w:rPr>
                <w:rFonts w:ascii="新細明體" w:hAnsi="新細明體" w:hint="eastAsia"/>
                <w:spacing w:val="20"/>
              </w:rPr>
              <w:t>該虛擬通貨已在公司交易平台交易滿一年。</w:t>
            </w:r>
          </w:p>
          <w:p w:rsidR="009331FE" w:rsidRPr="008D1268" w:rsidRDefault="009331FE" w:rsidP="0049122E">
            <w:pPr>
              <w:pStyle w:val="aa"/>
              <w:numPr>
                <w:ilvl w:val="0"/>
                <w:numId w:val="21"/>
              </w:numPr>
              <w:spacing w:line="320" w:lineRule="exact"/>
              <w:ind w:leftChars="0"/>
              <w:rPr>
                <w:rFonts w:ascii="新細明體" w:hAnsi="新細明體"/>
                <w:spacing w:val="20"/>
              </w:rPr>
            </w:pPr>
            <w:r w:rsidRPr="008D1268">
              <w:rPr>
                <w:rFonts w:ascii="新細明體" w:hAnsi="新細明體" w:hint="eastAsia"/>
                <w:spacing w:val="20"/>
              </w:rPr>
              <w:t>經其董事會三分之二以上董事出席及出席董事超過二分之一同意，並於公司交易平台買回。</w:t>
            </w:r>
          </w:p>
          <w:p w:rsidR="00E740D2" w:rsidRPr="008D1268" w:rsidRDefault="00E740D2" w:rsidP="00E740D2">
            <w:pPr>
              <w:pStyle w:val="aa"/>
              <w:numPr>
                <w:ilvl w:val="0"/>
                <w:numId w:val="21"/>
              </w:numPr>
              <w:ind w:leftChars="0"/>
              <w:rPr>
                <w:rFonts w:ascii="新細明體" w:hAnsi="新細明體"/>
                <w:spacing w:val="20"/>
              </w:rPr>
            </w:pPr>
            <w:r w:rsidRPr="008D1268">
              <w:rPr>
                <w:rFonts w:ascii="新細明體" w:hAnsi="新細明體" w:hint="eastAsia"/>
                <w:spacing w:val="20"/>
              </w:rPr>
              <w:t>應於依虛擬通貨管理辦法第三十七條輸入公司資訊揭露專區之即日起算二個月內執行完畢。</w:t>
            </w:r>
          </w:p>
          <w:p w:rsidR="009331FE" w:rsidRPr="008D1268" w:rsidRDefault="009331FE" w:rsidP="0049122E">
            <w:pPr>
              <w:pStyle w:val="aa"/>
              <w:numPr>
                <w:ilvl w:val="0"/>
                <w:numId w:val="21"/>
              </w:numPr>
              <w:spacing w:line="320" w:lineRule="exact"/>
              <w:ind w:leftChars="0"/>
              <w:rPr>
                <w:rFonts w:ascii="新細明體" w:hAnsi="新細明體"/>
                <w:spacing w:val="20"/>
              </w:rPr>
            </w:pPr>
            <w:r w:rsidRPr="008D1268">
              <w:rPr>
                <w:rFonts w:ascii="新細明體" w:hAnsi="新細明體" w:hint="eastAsia"/>
                <w:spacing w:val="20"/>
              </w:rPr>
              <w:t>買回後立即辦理註銷。</w:t>
            </w:r>
          </w:p>
          <w:p w:rsidR="009331FE" w:rsidRPr="008D1268" w:rsidRDefault="009331FE" w:rsidP="0049122E">
            <w:pPr>
              <w:pStyle w:val="aa"/>
              <w:numPr>
                <w:ilvl w:val="0"/>
                <w:numId w:val="21"/>
              </w:numPr>
              <w:spacing w:line="320" w:lineRule="exact"/>
              <w:ind w:leftChars="0"/>
              <w:rPr>
                <w:rFonts w:ascii="新細明體" w:hAnsi="新細明體"/>
                <w:spacing w:val="20"/>
              </w:rPr>
            </w:pPr>
            <w:r w:rsidRPr="008D1268">
              <w:rPr>
                <w:rFonts w:ascii="新細明體" w:hAnsi="新細明體" w:hint="eastAsia"/>
                <w:spacing w:val="20"/>
              </w:rPr>
              <w:t>買回虛擬通貨後，如流通在外數量低於原發行數量之百分之十者，</w:t>
            </w:r>
            <w:r w:rsidR="00E740D2" w:rsidRPr="008D1268">
              <w:rPr>
                <w:rFonts w:asciiTheme="minorEastAsia" w:eastAsiaTheme="minorEastAsia" w:hAnsiTheme="minorEastAsia" w:hint="eastAsia"/>
                <w:spacing w:val="10"/>
              </w:rPr>
              <w:t>公司</w:t>
            </w:r>
            <w:r w:rsidRPr="008D1268">
              <w:rPr>
                <w:rFonts w:ascii="新細明體" w:hAnsi="新細明體" w:hint="eastAsia"/>
                <w:spacing w:val="20"/>
              </w:rPr>
              <w:t>公告終止該虛擬通貨之買賣。</w:t>
            </w:r>
          </w:p>
          <w:p w:rsidR="009331FE" w:rsidRPr="00F376D4" w:rsidRDefault="009331FE" w:rsidP="00F376D4">
            <w:pPr>
              <w:spacing w:line="320" w:lineRule="exact"/>
              <w:rPr>
                <w:rFonts w:ascii="新細明體" w:hAnsi="新細明體"/>
                <w:spacing w:val="20"/>
              </w:rPr>
            </w:pPr>
          </w:p>
        </w:tc>
        <w:tc>
          <w:tcPr>
            <w:tcW w:w="567" w:type="dxa"/>
          </w:tcPr>
          <w:p w:rsidR="009331FE" w:rsidRPr="00687B30" w:rsidRDefault="009331FE" w:rsidP="00DC7E8B">
            <w:pPr>
              <w:rPr>
                <w:rFonts w:ascii="標楷體" w:eastAsia="標楷體"/>
              </w:rPr>
            </w:pPr>
          </w:p>
          <w:p w:rsidR="009331FE" w:rsidRPr="00687B30" w:rsidRDefault="009331FE" w:rsidP="00DC7E8B">
            <w:pPr>
              <w:jc w:val="center"/>
              <w:rPr>
                <w:rFonts w:ascii="標楷體" w:eastAsia="標楷體"/>
              </w:rPr>
            </w:pPr>
          </w:p>
          <w:p w:rsidR="009331FE" w:rsidRPr="00687B30" w:rsidRDefault="009331FE" w:rsidP="00DC7E8B">
            <w:pPr>
              <w:rPr>
                <w:rFonts w:ascii="標楷體" w:eastAsia="標楷體"/>
              </w:rPr>
            </w:pPr>
          </w:p>
        </w:tc>
        <w:tc>
          <w:tcPr>
            <w:tcW w:w="567" w:type="dxa"/>
          </w:tcPr>
          <w:p w:rsidR="009331FE" w:rsidRPr="00687B30" w:rsidRDefault="009331FE" w:rsidP="00DC7E8B">
            <w:pPr>
              <w:rPr>
                <w:rFonts w:ascii="新細明體"/>
              </w:rPr>
            </w:pPr>
          </w:p>
          <w:p w:rsidR="009331FE" w:rsidRPr="00687B30" w:rsidRDefault="009331FE" w:rsidP="00DC7E8B">
            <w:pPr>
              <w:jc w:val="center"/>
              <w:rPr>
                <w:rFonts w:ascii="新細明體"/>
              </w:rPr>
            </w:pPr>
          </w:p>
          <w:p w:rsidR="009331FE" w:rsidRPr="00687B30" w:rsidRDefault="009331FE" w:rsidP="00DC7E8B">
            <w:pPr>
              <w:rPr>
                <w:rFonts w:ascii="新細明體"/>
              </w:rPr>
            </w:pPr>
          </w:p>
        </w:tc>
        <w:tc>
          <w:tcPr>
            <w:tcW w:w="850" w:type="dxa"/>
          </w:tcPr>
          <w:p w:rsidR="009331FE" w:rsidRPr="00687B30" w:rsidRDefault="009331FE" w:rsidP="00DC7E8B">
            <w:pPr>
              <w:rPr>
                <w:rFonts w:ascii="新細明體"/>
              </w:rPr>
            </w:pPr>
          </w:p>
          <w:p w:rsidR="009331FE" w:rsidRPr="00687B30" w:rsidRDefault="009331FE" w:rsidP="00DC7E8B">
            <w:pPr>
              <w:jc w:val="center"/>
              <w:rPr>
                <w:rFonts w:ascii="新細明體"/>
              </w:rPr>
            </w:pPr>
          </w:p>
          <w:p w:rsidR="009331FE" w:rsidRPr="00687B30" w:rsidRDefault="009331FE" w:rsidP="00DC7E8B">
            <w:pPr>
              <w:rPr>
                <w:rFonts w:ascii="新細明體"/>
              </w:rPr>
            </w:pPr>
          </w:p>
        </w:tc>
        <w:tc>
          <w:tcPr>
            <w:tcW w:w="1575" w:type="dxa"/>
            <w:tcBorders>
              <w:right w:val="single" w:sz="12" w:space="0" w:color="auto"/>
            </w:tcBorders>
          </w:tcPr>
          <w:p w:rsidR="009331FE" w:rsidRPr="00687B30" w:rsidRDefault="009331FE" w:rsidP="00DC7E8B">
            <w:pPr>
              <w:rPr>
                <w:rFonts w:ascii="新細明體"/>
              </w:rPr>
            </w:pPr>
          </w:p>
        </w:tc>
      </w:tr>
      <w:tr w:rsidR="009331FE" w:rsidRPr="00687B30" w:rsidTr="00DC7E8B">
        <w:trPr>
          <w:cantSplit/>
          <w:trHeight w:hRule="exact" w:val="1005"/>
        </w:trPr>
        <w:tc>
          <w:tcPr>
            <w:tcW w:w="14176" w:type="dxa"/>
            <w:gridSpan w:val="6"/>
            <w:tcBorders>
              <w:left w:val="single" w:sz="12" w:space="0" w:color="auto"/>
              <w:bottom w:val="single" w:sz="12" w:space="0" w:color="auto"/>
              <w:right w:val="single" w:sz="12" w:space="0" w:color="auto"/>
            </w:tcBorders>
          </w:tcPr>
          <w:p w:rsidR="009331FE" w:rsidRPr="00687B30" w:rsidRDefault="009331FE" w:rsidP="00DC7E8B">
            <w:pPr>
              <w:ind w:firstLine="180"/>
            </w:pPr>
            <w:r w:rsidRPr="00687B30">
              <w:rPr>
                <w:rFonts w:hint="eastAsia"/>
                <w:spacing w:val="24"/>
              </w:rPr>
              <w:t>備</w:t>
            </w:r>
            <w:r w:rsidRPr="00687B30">
              <w:rPr>
                <w:spacing w:val="24"/>
              </w:rPr>
              <w:t xml:space="preserve">  </w:t>
            </w:r>
            <w:r w:rsidRPr="00687B30">
              <w:rPr>
                <w:rFonts w:hint="eastAsia"/>
                <w:spacing w:val="24"/>
              </w:rPr>
              <w:t>註：</w:t>
            </w:r>
            <w:r>
              <w:rPr>
                <w:spacing w:val="24"/>
              </w:rPr>
              <w:t xml:space="preserve"> </w:t>
            </w:r>
          </w:p>
        </w:tc>
      </w:tr>
    </w:tbl>
    <w:p w:rsidR="009331FE" w:rsidRDefault="009331FE" w:rsidP="009331FE">
      <w:pPr>
        <w:spacing w:line="500" w:lineRule="atLeast"/>
        <w:ind w:firstLine="9361"/>
        <w:jc w:val="both"/>
        <w:rPr>
          <w:rFonts w:eastAsia="標楷體"/>
          <w:spacing w:val="24"/>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p w:rsidR="009331FE" w:rsidRDefault="009331FE" w:rsidP="009331FE">
      <w:pPr>
        <w:widowControl/>
        <w:adjustRightInd/>
        <w:spacing w:line="240" w:lineRule="auto"/>
        <w:textAlignment w:val="auto"/>
        <w:rPr>
          <w:rFonts w:eastAsia="標楷體"/>
          <w:spacing w:val="24"/>
        </w:rPr>
      </w:pPr>
    </w:p>
    <w:p w:rsidR="009331FE" w:rsidRPr="00687B30" w:rsidRDefault="0094263C" w:rsidP="009331FE">
      <w:pPr>
        <w:spacing w:line="500" w:lineRule="exact"/>
        <w:jc w:val="center"/>
        <w:rPr>
          <w:rFonts w:ascii="新細明體"/>
          <w:spacing w:val="24"/>
        </w:rPr>
      </w:pPr>
      <w:r>
        <w:rPr>
          <w:noProof/>
        </w:rPr>
        <mc:AlternateContent>
          <mc:Choice Requires="wps">
            <w:drawing>
              <wp:anchor distT="0" distB="0" distL="114300" distR="114300" simplePos="0" relativeHeight="251667968" behindDoc="0" locked="0" layoutInCell="0" allowOverlap="1" wp14:anchorId="7B165218" wp14:editId="22585C7B">
                <wp:simplePos x="0" y="0"/>
                <wp:positionH relativeFrom="column">
                  <wp:posOffset>0</wp:posOffset>
                </wp:positionH>
                <wp:positionV relativeFrom="paragraph">
                  <wp:posOffset>323850</wp:posOffset>
                </wp:positionV>
                <wp:extent cx="2172335" cy="34353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31FE" w:rsidRDefault="009331FE" w:rsidP="009331FE">
                            <w:r>
                              <w:rPr>
                                <w:rFonts w:hint="eastAsia"/>
                              </w:rPr>
                              <w:t>作業週期：</w:t>
                            </w:r>
                            <w:r w:rsidR="00F0648A" w:rsidRPr="00F0648A">
                              <w:rPr>
                                <w:rFonts w:hint="eastAsia"/>
                              </w:rPr>
                              <w:t>每月至少查核乙次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65218" id="_x0000_s1031" style="position:absolute;left:0;text-align:left;margin-left:0;margin-top:25.5pt;width:171.05pt;height:2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" o:allowincell="f" filled="f" stroked="f" strokeweight="4pt">
                <v:textbox inset="1pt,1pt,1pt,1pt">
                  <w:txbxContent>
                    <w:p w:rsidR="009331FE" w:rsidRDefault="009331FE" w:rsidP="009331FE">
                      <w:r>
                        <w:rPr>
                          <w:rFonts w:hint="eastAsia"/>
                        </w:rPr>
                        <w:t>作業週期：</w:t>
                      </w:r>
                      <w:r w:rsidR="00F0648A" w:rsidRPr="00F0648A">
                        <w:rPr>
                          <w:rFonts w:hint="eastAsia"/>
                        </w:rPr>
                        <w:t>每月至少查核乙次</w:t>
                      </w:r>
                    </w:p>
                  </w:txbxContent>
                </v:textbox>
              </v:rect>
            </w:pict>
          </mc:Fallback>
        </mc:AlternateContent>
      </w:r>
      <w:r w:rsidR="009331FE" w:rsidRPr="00687B30">
        <w:rPr>
          <w:rFonts w:ascii="新細明體" w:hint="eastAsia"/>
          <w:spacing w:val="24"/>
        </w:rPr>
        <w:t xml:space="preserve">　　　　　　證券股份有限公司</w:t>
      </w:r>
    </w:p>
    <w:p w:rsidR="009331FE" w:rsidRPr="00687B30" w:rsidRDefault="00E740D2" w:rsidP="009331FE">
      <w:pPr>
        <w:spacing w:line="400" w:lineRule="exact"/>
        <w:jc w:val="center"/>
        <w:rPr>
          <w:rFonts w:ascii="標楷體" w:eastAsia="標楷體"/>
          <w:spacing w:val="30"/>
        </w:rPr>
      </w:pPr>
      <w:r>
        <w:rPr>
          <w:rFonts w:ascii="新細明體" w:hint="eastAsia"/>
        </w:rPr>
        <w:t xml:space="preserve">               </w:t>
      </w:r>
      <w:r w:rsidR="00937893">
        <w:rPr>
          <w:rFonts w:ascii="新細明體" w:hint="eastAsia"/>
        </w:rPr>
        <w:t>經 營 自 行 買 賣 具 證 券 性 質</w:t>
      </w:r>
      <w:r w:rsidR="009331FE">
        <w:rPr>
          <w:rFonts w:ascii="新細明體" w:hint="eastAsia"/>
        </w:rPr>
        <w:t xml:space="preserve"> </w:t>
      </w:r>
      <w:r w:rsidR="009331FE" w:rsidRPr="00DE3433">
        <w:rPr>
          <w:rFonts w:ascii="新細明體" w:hint="eastAsia"/>
        </w:rPr>
        <w:t>之</w:t>
      </w:r>
      <w:r w:rsidR="009331FE">
        <w:rPr>
          <w:rFonts w:ascii="新細明體" w:hint="eastAsia"/>
        </w:rPr>
        <w:t xml:space="preserve"> </w:t>
      </w:r>
      <w:r w:rsidR="009331FE" w:rsidRPr="00DE3433">
        <w:rPr>
          <w:rFonts w:ascii="新細明體" w:hint="eastAsia"/>
        </w:rPr>
        <w:t>虛</w:t>
      </w:r>
      <w:r w:rsidR="009331FE">
        <w:rPr>
          <w:rFonts w:ascii="新細明體" w:hint="eastAsia"/>
        </w:rPr>
        <w:t xml:space="preserve"> </w:t>
      </w:r>
      <w:r w:rsidR="009331FE" w:rsidRPr="00DE3433">
        <w:rPr>
          <w:rFonts w:ascii="新細明體" w:hint="eastAsia"/>
        </w:rPr>
        <w:t>擬</w:t>
      </w:r>
      <w:r w:rsidR="009331FE">
        <w:rPr>
          <w:rFonts w:ascii="新細明體" w:hint="eastAsia"/>
        </w:rPr>
        <w:t xml:space="preserve"> </w:t>
      </w:r>
      <w:r w:rsidR="009331FE" w:rsidRPr="00DE3433">
        <w:rPr>
          <w:rFonts w:ascii="新細明體" w:hint="eastAsia"/>
        </w:rPr>
        <w:t>通</w:t>
      </w:r>
      <w:r w:rsidR="009331FE">
        <w:rPr>
          <w:rFonts w:ascii="新細明體" w:hint="eastAsia"/>
        </w:rPr>
        <w:t xml:space="preserve"> </w:t>
      </w:r>
      <w:r w:rsidR="009331FE" w:rsidRPr="00DE3433">
        <w:rPr>
          <w:rFonts w:ascii="新細明體" w:hint="eastAsia"/>
        </w:rPr>
        <w:t>貨</w:t>
      </w:r>
      <w:r w:rsidR="009331FE">
        <w:rPr>
          <w:rFonts w:ascii="新細明體" w:hint="eastAsia"/>
        </w:rPr>
        <w:t xml:space="preserve"> 業</w:t>
      </w:r>
      <w:r w:rsidR="009331FE">
        <w:rPr>
          <w:rFonts w:ascii="新細明體"/>
        </w:rPr>
        <w:t xml:space="preserve"> </w:t>
      </w:r>
      <w:r w:rsidR="009331FE">
        <w:rPr>
          <w:rFonts w:ascii="新細明體" w:hint="eastAsia"/>
        </w:rPr>
        <w:t>務</w:t>
      </w:r>
      <w:r w:rsidR="009331FE" w:rsidRPr="00687B30">
        <w:rPr>
          <w:rFonts w:ascii="新細明體"/>
        </w:rPr>
        <w:t xml:space="preserve"> </w:t>
      </w:r>
      <w:r w:rsidR="009331FE" w:rsidRPr="00687B30">
        <w:rPr>
          <w:rFonts w:ascii="新細明體" w:hint="eastAsia"/>
        </w:rPr>
        <w:t>查</w:t>
      </w:r>
      <w:r w:rsidR="009331FE" w:rsidRPr="00687B30">
        <w:rPr>
          <w:rFonts w:ascii="新細明體"/>
        </w:rPr>
        <w:t xml:space="preserve"> </w:t>
      </w:r>
      <w:r w:rsidR="009331FE" w:rsidRPr="00687B30">
        <w:rPr>
          <w:rFonts w:ascii="新細明體" w:hint="eastAsia"/>
        </w:rPr>
        <w:t>核</w:t>
      </w:r>
      <w:r w:rsidR="009331FE" w:rsidRPr="00687B30">
        <w:rPr>
          <w:rFonts w:ascii="新細明體"/>
        </w:rPr>
        <w:t xml:space="preserve"> </w:t>
      </w:r>
      <w:r w:rsidR="009331FE" w:rsidRPr="00687B30">
        <w:rPr>
          <w:rFonts w:ascii="新細明體" w:hint="eastAsia"/>
        </w:rPr>
        <w:t>明</w:t>
      </w:r>
      <w:r w:rsidR="009331FE" w:rsidRPr="00687B30">
        <w:rPr>
          <w:rFonts w:ascii="新細明體"/>
        </w:rPr>
        <w:t xml:space="preserve"> </w:t>
      </w:r>
      <w:r w:rsidR="009331FE" w:rsidRPr="00687B30">
        <w:rPr>
          <w:rFonts w:ascii="新細明體" w:hint="eastAsia"/>
        </w:rPr>
        <w:t>細</w:t>
      </w:r>
      <w:r w:rsidR="009331FE" w:rsidRPr="00687B30">
        <w:rPr>
          <w:rFonts w:ascii="新細明體"/>
        </w:rPr>
        <w:t xml:space="preserve"> </w:t>
      </w:r>
      <w:r w:rsidR="009331FE" w:rsidRPr="00687B30">
        <w:rPr>
          <w:rFonts w:ascii="新細明體" w:hint="eastAsia"/>
        </w:rPr>
        <w:t>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0"/>
        <w:gridCol w:w="8647"/>
        <w:gridCol w:w="567"/>
        <w:gridCol w:w="567"/>
        <w:gridCol w:w="850"/>
        <w:gridCol w:w="1575"/>
      </w:tblGrid>
      <w:tr w:rsidR="009331FE" w:rsidRPr="00687B30" w:rsidTr="002E1290">
        <w:trPr>
          <w:cantSplit/>
          <w:trHeight w:hRule="exact" w:val="400"/>
        </w:trPr>
        <w:tc>
          <w:tcPr>
            <w:tcW w:w="1970" w:type="dxa"/>
            <w:vMerge w:val="restart"/>
            <w:tcBorders>
              <w:top w:val="single" w:sz="12" w:space="0" w:color="auto"/>
              <w:left w:val="single" w:sz="12" w:space="0" w:color="auto"/>
            </w:tcBorders>
            <w:vAlign w:val="center"/>
          </w:tcPr>
          <w:p w:rsidR="009331FE" w:rsidRPr="00687B30" w:rsidRDefault="009331FE" w:rsidP="00DC7E8B">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8647" w:type="dxa"/>
            <w:vMerge w:val="restart"/>
            <w:tcBorders>
              <w:top w:val="single" w:sz="12" w:space="0" w:color="auto"/>
            </w:tcBorders>
            <w:vAlign w:val="center"/>
          </w:tcPr>
          <w:p w:rsidR="009331FE" w:rsidRPr="0057288E" w:rsidRDefault="009331FE" w:rsidP="00DC7E8B">
            <w:pPr>
              <w:jc w:val="center"/>
              <w:rPr>
                <w:rFonts w:asciiTheme="minorEastAsia" w:eastAsiaTheme="minorEastAsia" w:hAnsiTheme="minorEastAsia"/>
              </w:rPr>
            </w:pPr>
            <w:r w:rsidRPr="0057288E">
              <w:rPr>
                <w:rFonts w:asciiTheme="minorEastAsia" w:eastAsiaTheme="minorEastAsia" w:hAnsiTheme="minorEastAsia" w:hint="eastAsia"/>
              </w:rPr>
              <w:t>查</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核</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程</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序</w:t>
            </w:r>
          </w:p>
        </w:tc>
        <w:tc>
          <w:tcPr>
            <w:tcW w:w="1984" w:type="dxa"/>
            <w:gridSpan w:val="3"/>
            <w:tcBorders>
              <w:top w:val="single" w:sz="12" w:space="0" w:color="auto"/>
            </w:tcBorders>
            <w:vAlign w:val="center"/>
          </w:tcPr>
          <w:p w:rsidR="009331FE" w:rsidRPr="00687B30" w:rsidRDefault="009331FE" w:rsidP="00DC7E8B">
            <w:pPr>
              <w:jc w:val="center"/>
              <w:rPr>
                <w:rFonts w:ascii="新細明體"/>
                <w:spacing w:val="60"/>
              </w:rPr>
            </w:pPr>
            <w:r w:rsidRPr="00687B30">
              <w:rPr>
                <w:rFonts w:ascii="新細明體" w:hint="eastAsia"/>
                <w:spacing w:val="60"/>
                <w:sz w:val="22"/>
              </w:rPr>
              <w:t>查核結果</w:t>
            </w:r>
          </w:p>
        </w:tc>
        <w:tc>
          <w:tcPr>
            <w:tcW w:w="1575" w:type="dxa"/>
            <w:vMerge w:val="restart"/>
            <w:tcBorders>
              <w:top w:val="single" w:sz="12" w:space="0" w:color="auto"/>
              <w:right w:val="single" w:sz="12" w:space="0" w:color="auto"/>
            </w:tcBorders>
            <w:vAlign w:val="center"/>
          </w:tcPr>
          <w:p w:rsidR="009331FE" w:rsidRPr="00687B30" w:rsidRDefault="009331FE" w:rsidP="00DC7E8B">
            <w:pPr>
              <w:jc w:val="center"/>
              <w:rPr>
                <w:rFonts w:ascii="新細明體"/>
              </w:rPr>
            </w:pPr>
            <w:r w:rsidRPr="00687B30">
              <w:rPr>
                <w:rFonts w:ascii="新細明體" w:hint="eastAsia"/>
                <w:spacing w:val="60"/>
              </w:rPr>
              <w:t>底稿索引</w:t>
            </w:r>
          </w:p>
        </w:tc>
      </w:tr>
      <w:tr w:rsidR="009331FE" w:rsidRPr="00687B30" w:rsidTr="002E1290">
        <w:trPr>
          <w:cantSplit/>
          <w:trHeight w:hRule="exact" w:val="400"/>
        </w:trPr>
        <w:tc>
          <w:tcPr>
            <w:tcW w:w="1970" w:type="dxa"/>
            <w:vMerge/>
            <w:tcBorders>
              <w:left w:val="single" w:sz="12" w:space="0" w:color="auto"/>
            </w:tcBorders>
          </w:tcPr>
          <w:p w:rsidR="009331FE" w:rsidRPr="00687B30" w:rsidRDefault="009331FE" w:rsidP="00DC7E8B">
            <w:pPr>
              <w:rPr>
                <w:rFonts w:ascii="新細明體"/>
              </w:rPr>
            </w:pPr>
          </w:p>
        </w:tc>
        <w:tc>
          <w:tcPr>
            <w:tcW w:w="8647" w:type="dxa"/>
            <w:vMerge/>
          </w:tcPr>
          <w:p w:rsidR="009331FE" w:rsidRPr="00687B30" w:rsidRDefault="009331FE" w:rsidP="00DC7E8B">
            <w:pPr>
              <w:rPr>
                <w:rFonts w:ascii="標楷體" w:eastAsia="標楷體"/>
              </w:rPr>
            </w:pPr>
          </w:p>
        </w:tc>
        <w:tc>
          <w:tcPr>
            <w:tcW w:w="567" w:type="dxa"/>
          </w:tcPr>
          <w:p w:rsidR="009331FE" w:rsidRPr="00687B30" w:rsidRDefault="009331FE" w:rsidP="00DC7E8B">
            <w:pPr>
              <w:jc w:val="center"/>
              <w:rPr>
                <w:rFonts w:ascii="新細明體"/>
                <w:sz w:val="22"/>
              </w:rPr>
            </w:pPr>
            <w:r w:rsidRPr="00687B30">
              <w:rPr>
                <w:rFonts w:ascii="新細明體" w:hint="eastAsia"/>
                <w:sz w:val="22"/>
              </w:rPr>
              <w:t>是</w:t>
            </w:r>
          </w:p>
        </w:tc>
        <w:tc>
          <w:tcPr>
            <w:tcW w:w="567" w:type="dxa"/>
          </w:tcPr>
          <w:p w:rsidR="009331FE" w:rsidRPr="00687B30" w:rsidRDefault="009331FE" w:rsidP="00DC7E8B">
            <w:pPr>
              <w:jc w:val="center"/>
              <w:rPr>
                <w:rFonts w:ascii="新細明體"/>
                <w:sz w:val="22"/>
              </w:rPr>
            </w:pPr>
            <w:r w:rsidRPr="00687B30">
              <w:rPr>
                <w:rFonts w:ascii="新細明體" w:hint="eastAsia"/>
                <w:sz w:val="22"/>
              </w:rPr>
              <w:t>否</w:t>
            </w:r>
          </w:p>
        </w:tc>
        <w:tc>
          <w:tcPr>
            <w:tcW w:w="850" w:type="dxa"/>
          </w:tcPr>
          <w:p w:rsidR="009331FE" w:rsidRPr="00687B30" w:rsidRDefault="009331FE" w:rsidP="00DC7E8B">
            <w:pPr>
              <w:jc w:val="center"/>
              <w:rPr>
                <w:rFonts w:ascii="新細明體"/>
                <w:sz w:val="22"/>
              </w:rPr>
            </w:pPr>
            <w:r w:rsidRPr="00687B30">
              <w:rPr>
                <w:rFonts w:ascii="新細明體" w:hint="eastAsia"/>
                <w:sz w:val="22"/>
              </w:rPr>
              <w:t>不適用</w:t>
            </w:r>
          </w:p>
        </w:tc>
        <w:tc>
          <w:tcPr>
            <w:tcW w:w="1575" w:type="dxa"/>
            <w:vMerge/>
            <w:tcBorders>
              <w:right w:val="single" w:sz="12" w:space="0" w:color="auto"/>
            </w:tcBorders>
          </w:tcPr>
          <w:p w:rsidR="009331FE" w:rsidRPr="00687B30" w:rsidRDefault="009331FE" w:rsidP="00DC7E8B">
            <w:pPr>
              <w:rPr>
                <w:rFonts w:ascii="新細明體"/>
              </w:rPr>
            </w:pPr>
          </w:p>
        </w:tc>
      </w:tr>
      <w:tr w:rsidR="009331FE" w:rsidRPr="00687B30" w:rsidTr="002E1290">
        <w:trPr>
          <w:trHeight w:hRule="exact" w:val="6809"/>
        </w:trPr>
        <w:tc>
          <w:tcPr>
            <w:tcW w:w="1970" w:type="dxa"/>
            <w:tcBorders>
              <w:left w:val="single" w:sz="12" w:space="0" w:color="auto"/>
            </w:tcBorders>
          </w:tcPr>
          <w:p w:rsidR="00E740D2" w:rsidRDefault="00E740D2" w:rsidP="00E740D2">
            <w:pPr>
              <w:spacing w:line="320" w:lineRule="exact"/>
              <w:rPr>
                <w:rFonts w:ascii="新細明體"/>
              </w:rPr>
            </w:pPr>
          </w:p>
          <w:p w:rsidR="00E740D2" w:rsidRDefault="00E740D2" w:rsidP="00E740D2">
            <w:pPr>
              <w:spacing w:line="320" w:lineRule="exact"/>
              <w:rPr>
                <w:rFonts w:ascii="新細明體"/>
              </w:rPr>
            </w:pPr>
          </w:p>
          <w:p w:rsidR="00F376D4" w:rsidRDefault="00F376D4" w:rsidP="00E740D2">
            <w:pPr>
              <w:spacing w:line="320" w:lineRule="exact"/>
              <w:rPr>
                <w:rFonts w:ascii="新細明體"/>
              </w:rPr>
            </w:pPr>
          </w:p>
          <w:p w:rsidR="00F376D4" w:rsidRDefault="00F376D4" w:rsidP="00E740D2">
            <w:pPr>
              <w:spacing w:line="320" w:lineRule="exact"/>
              <w:rPr>
                <w:rFonts w:ascii="新細明體"/>
              </w:rPr>
            </w:pPr>
          </w:p>
          <w:p w:rsidR="00E740D2" w:rsidRPr="00E740D2" w:rsidRDefault="00E740D2" w:rsidP="00E740D2">
            <w:pPr>
              <w:spacing w:line="320" w:lineRule="exact"/>
              <w:rPr>
                <w:rFonts w:ascii="新細明體"/>
              </w:rPr>
            </w:pPr>
          </w:p>
          <w:p w:rsidR="00E740D2" w:rsidRPr="00F376D4" w:rsidRDefault="00E740D2" w:rsidP="00E740D2">
            <w:pPr>
              <w:pStyle w:val="aa"/>
              <w:numPr>
                <w:ilvl w:val="0"/>
                <w:numId w:val="15"/>
              </w:numPr>
              <w:spacing w:line="320" w:lineRule="exact"/>
              <w:ind w:leftChars="0"/>
              <w:rPr>
                <w:rFonts w:ascii="新細明體"/>
              </w:rPr>
            </w:pPr>
            <w:r w:rsidRPr="00F376D4">
              <w:rPr>
                <w:rFonts w:ascii="新細明體" w:hint="eastAsia"/>
              </w:rPr>
              <w:t>交易及給付結算方式：</w:t>
            </w:r>
          </w:p>
          <w:p w:rsidR="009331FE" w:rsidRDefault="00E740D2" w:rsidP="00E740D2">
            <w:pPr>
              <w:pStyle w:val="aa"/>
              <w:numPr>
                <w:ilvl w:val="0"/>
                <w:numId w:val="15"/>
              </w:numPr>
              <w:spacing w:line="320" w:lineRule="exact"/>
              <w:ind w:leftChars="0"/>
              <w:rPr>
                <w:rFonts w:ascii="新細明體"/>
              </w:rPr>
            </w:pPr>
            <w:r w:rsidRPr="009331FE">
              <w:rPr>
                <w:rFonts w:ascii="新細明體" w:hint="eastAsia"/>
              </w:rPr>
              <w:tab/>
              <w:t>公司於交易平台自行發行虛擬通貨</w:t>
            </w:r>
          </w:p>
          <w:p w:rsidR="009331FE" w:rsidRDefault="009331FE" w:rsidP="00E740D2">
            <w:pPr>
              <w:pStyle w:val="aa"/>
              <w:spacing w:line="320" w:lineRule="exact"/>
              <w:ind w:leftChars="0" w:left="482"/>
              <w:jc w:val="both"/>
              <w:rPr>
                <w:rFonts w:ascii="新細明體"/>
              </w:rPr>
            </w:pPr>
          </w:p>
          <w:p w:rsidR="009331FE" w:rsidRDefault="009331FE" w:rsidP="00E740D2">
            <w:pPr>
              <w:pStyle w:val="aa"/>
              <w:spacing w:line="320" w:lineRule="exact"/>
              <w:ind w:leftChars="0" w:left="482"/>
              <w:jc w:val="both"/>
              <w:rPr>
                <w:rFonts w:ascii="新細明體"/>
              </w:rPr>
            </w:pPr>
          </w:p>
          <w:p w:rsidR="009331FE" w:rsidRDefault="009331FE" w:rsidP="00E740D2">
            <w:pPr>
              <w:pStyle w:val="aa"/>
              <w:spacing w:line="320" w:lineRule="exact"/>
              <w:ind w:leftChars="0" w:left="482"/>
              <w:jc w:val="both"/>
              <w:rPr>
                <w:rFonts w:ascii="新細明體"/>
              </w:rPr>
            </w:pPr>
          </w:p>
          <w:p w:rsidR="009331FE" w:rsidRDefault="009331FE" w:rsidP="00E740D2">
            <w:pPr>
              <w:pStyle w:val="aa"/>
              <w:spacing w:line="320" w:lineRule="exact"/>
              <w:ind w:leftChars="0" w:left="482"/>
              <w:jc w:val="both"/>
              <w:rPr>
                <w:rFonts w:ascii="新細明體"/>
              </w:rPr>
            </w:pPr>
          </w:p>
          <w:p w:rsidR="009331FE" w:rsidRDefault="009331FE" w:rsidP="00E740D2">
            <w:pPr>
              <w:pStyle w:val="aa"/>
              <w:spacing w:line="320" w:lineRule="exact"/>
              <w:ind w:leftChars="0" w:left="482"/>
              <w:jc w:val="both"/>
              <w:rPr>
                <w:rFonts w:ascii="新細明體"/>
              </w:rPr>
            </w:pPr>
          </w:p>
          <w:p w:rsidR="00C31574" w:rsidRDefault="00C31574" w:rsidP="00E740D2">
            <w:pPr>
              <w:pStyle w:val="aa"/>
              <w:spacing w:line="320" w:lineRule="exact"/>
              <w:ind w:leftChars="0" w:left="482"/>
              <w:jc w:val="both"/>
              <w:rPr>
                <w:rFonts w:ascii="新細明體"/>
              </w:rPr>
            </w:pPr>
          </w:p>
          <w:p w:rsidR="00F108EC" w:rsidRDefault="00F108EC" w:rsidP="00E740D2">
            <w:pPr>
              <w:spacing w:line="320" w:lineRule="exact"/>
              <w:rPr>
                <w:rFonts w:ascii="新細明體"/>
              </w:rPr>
            </w:pPr>
          </w:p>
          <w:p w:rsidR="00F108EC" w:rsidRDefault="00F108EC" w:rsidP="00E740D2">
            <w:pPr>
              <w:spacing w:line="320" w:lineRule="exact"/>
              <w:rPr>
                <w:rFonts w:ascii="新細明體"/>
              </w:rPr>
            </w:pPr>
          </w:p>
          <w:p w:rsidR="00F108EC" w:rsidRDefault="00F108EC" w:rsidP="00E740D2">
            <w:pPr>
              <w:spacing w:line="320" w:lineRule="exact"/>
              <w:rPr>
                <w:rFonts w:ascii="新細明體"/>
              </w:rPr>
            </w:pPr>
          </w:p>
          <w:p w:rsidR="00F108EC" w:rsidRDefault="00F108EC" w:rsidP="00E740D2">
            <w:pPr>
              <w:spacing w:line="320" w:lineRule="exact"/>
              <w:rPr>
                <w:rFonts w:ascii="新細明體"/>
              </w:rPr>
            </w:pPr>
          </w:p>
          <w:p w:rsidR="00F108EC" w:rsidRDefault="00F108EC" w:rsidP="00E740D2">
            <w:pPr>
              <w:spacing w:line="320" w:lineRule="exact"/>
              <w:rPr>
                <w:rFonts w:ascii="新細明體"/>
              </w:rPr>
            </w:pPr>
          </w:p>
          <w:p w:rsidR="00F108EC" w:rsidRDefault="00F108EC" w:rsidP="00F108EC">
            <w:pPr>
              <w:rPr>
                <w:rFonts w:ascii="新細明體"/>
              </w:rPr>
            </w:pPr>
          </w:p>
          <w:p w:rsidR="00F108EC" w:rsidRDefault="00F108EC" w:rsidP="00F108EC">
            <w:pPr>
              <w:rPr>
                <w:rFonts w:ascii="新細明體"/>
              </w:rPr>
            </w:pPr>
          </w:p>
          <w:p w:rsidR="00F108EC" w:rsidRDefault="00F108EC" w:rsidP="00F108EC">
            <w:pPr>
              <w:rPr>
                <w:rFonts w:ascii="新細明體"/>
              </w:rPr>
            </w:pPr>
          </w:p>
          <w:p w:rsidR="00F108EC" w:rsidRDefault="00F108EC" w:rsidP="00F108EC">
            <w:pPr>
              <w:rPr>
                <w:rFonts w:ascii="新細明體"/>
              </w:rPr>
            </w:pPr>
          </w:p>
          <w:p w:rsidR="00F108EC" w:rsidRDefault="00F108EC" w:rsidP="00F108EC">
            <w:pPr>
              <w:rPr>
                <w:rFonts w:ascii="新細明體"/>
              </w:rPr>
            </w:pPr>
          </w:p>
          <w:p w:rsidR="00F108EC" w:rsidRDefault="00F108EC" w:rsidP="00F108EC">
            <w:pPr>
              <w:rPr>
                <w:rFonts w:ascii="新細明體"/>
              </w:rPr>
            </w:pPr>
          </w:p>
          <w:p w:rsidR="00F108EC" w:rsidRPr="00F108EC" w:rsidRDefault="00F108EC" w:rsidP="00F108EC">
            <w:pPr>
              <w:rPr>
                <w:rFonts w:ascii="新細明體"/>
              </w:rPr>
            </w:pPr>
          </w:p>
        </w:tc>
        <w:tc>
          <w:tcPr>
            <w:tcW w:w="8647" w:type="dxa"/>
            <w:shd w:val="clear" w:color="auto" w:fill="auto"/>
          </w:tcPr>
          <w:p w:rsidR="00F376D4" w:rsidRDefault="00F376D4" w:rsidP="00F376D4">
            <w:pPr>
              <w:pStyle w:val="aa"/>
              <w:numPr>
                <w:ilvl w:val="0"/>
                <w:numId w:val="20"/>
              </w:numPr>
              <w:spacing w:line="320" w:lineRule="exact"/>
              <w:ind w:leftChars="0"/>
              <w:rPr>
                <w:rFonts w:ascii="新細明體" w:hAnsi="新細明體"/>
                <w:spacing w:val="20"/>
              </w:rPr>
            </w:pPr>
            <w:r w:rsidRPr="008D1268">
              <w:rPr>
                <w:rFonts w:ascii="新細明體" w:hAnsi="新細明體" w:hint="eastAsia"/>
                <w:spacing w:val="20"/>
              </w:rPr>
              <w:t>專業投資人之自然人每一虛擬通貨募資</w:t>
            </w:r>
            <w:r w:rsidRPr="009331FE">
              <w:rPr>
                <w:rFonts w:ascii="新細明體" w:hAnsi="新細明體" w:hint="eastAsia"/>
                <w:spacing w:val="20"/>
              </w:rPr>
              <w:t>案認購金額是否未逾新臺幣三十萬元。</w:t>
            </w:r>
          </w:p>
          <w:p w:rsidR="00E740D2" w:rsidRPr="00F376D4" w:rsidRDefault="00E740D2" w:rsidP="00F376D4">
            <w:pPr>
              <w:pStyle w:val="aa"/>
              <w:numPr>
                <w:ilvl w:val="0"/>
                <w:numId w:val="20"/>
              </w:numPr>
              <w:spacing w:line="320" w:lineRule="exact"/>
              <w:ind w:leftChars="0"/>
              <w:rPr>
                <w:rFonts w:ascii="新細明體" w:hAnsi="新細明體"/>
                <w:spacing w:val="20"/>
              </w:rPr>
            </w:pPr>
            <w:r w:rsidRPr="00F376D4">
              <w:rPr>
                <w:rFonts w:ascii="新細明體" w:hAnsi="新細明體" w:hint="eastAsia"/>
                <w:spacing w:val="20"/>
              </w:rPr>
              <w:t>發行人辦理發行虛擬通貨募資期間，發生足以影響其繼續營運之重大情事，或其他櫃檯買賣中心認為有必要之原因者，公司是否立即停止其透過交易平台之募資</w:t>
            </w:r>
          </w:p>
          <w:p w:rsidR="00E740D2" w:rsidRPr="001658B9" w:rsidRDefault="00E740D2" w:rsidP="00F376D4">
            <w:pPr>
              <w:numPr>
                <w:ilvl w:val="0"/>
                <w:numId w:val="45"/>
              </w:numPr>
              <w:spacing w:line="320" w:lineRule="exact"/>
              <w:rPr>
                <w:rFonts w:ascii="新細明體" w:hAnsi="新細明體"/>
                <w:spacing w:val="20"/>
                <w:szCs w:val="24"/>
              </w:rPr>
            </w:pPr>
            <w:r w:rsidRPr="001658B9">
              <w:rPr>
                <w:rFonts w:ascii="新細明體" w:hAnsi="新細明體" w:hint="eastAsia"/>
                <w:spacing w:val="20"/>
                <w:szCs w:val="24"/>
              </w:rPr>
              <w:t>公司是否依客戶別分別設置</w:t>
            </w:r>
            <w:r>
              <w:rPr>
                <w:rFonts w:ascii="新細明體" w:hAnsi="新細明體" w:hint="eastAsia"/>
                <w:spacing w:val="20"/>
                <w:szCs w:val="24"/>
              </w:rPr>
              <w:t>虛擬通貨</w:t>
            </w:r>
            <w:r w:rsidRPr="001658B9">
              <w:rPr>
                <w:rFonts w:ascii="新細明體" w:hAnsi="新細明體" w:hint="eastAsia"/>
                <w:spacing w:val="20"/>
                <w:szCs w:val="24"/>
              </w:rPr>
              <w:t>之登載、移轉及保管機制，憑以辦理客戶</w:t>
            </w:r>
            <w:r>
              <w:rPr>
                <w:rFonts w:ascii="新細明體" w:hAnsi="新細明體" w:hint="eastAsia"/>
                <w:spacing w:val="20"/>
                <w:szCs w:val="24"/>
              </w:rPr>
              <w:t>虛擬通貨</w:t>
            </w:r>
            <w:r w:rsidRPr="001658B9">
              <w:rPr>
                <w:rFonts w:ascii="新細明體" w:hAnsi="新細明體" w:hint="eastAsia"/>
                <w:spacing w:val="20"/>
                <w:szCs w:val="24"/>
              </w:rPr>
              <w:t>之收付、異動及庫存保管等事宜。</w:t>
            </w:r>
          </w:p>
          <w:p w:rsidR="002E1290" w:rsidRPr="00E740D2" w:rsidRDefault="002E1290" w:rsidP="00E740D2">
            <w:pPr>
              <w:pStyle w:val="aa"/>
              <w:numPr>
                <w:ilvl w:val="0"/>
                <w:numId w:val="44"/>
              </w:numPr>
              <w:spacing w:line="320" w:lineRule="exact"/>
              <w:ind w:leftChars="0"/>
              <w:rPr>
                <w:rFonts w:ascii="新細明體" w:hAnsi="新細明體"/>
                <w:spacing w:val="20"/>
              </w:rPr>
            </w:pPr>
            <w:r w:rsidRPr="00E740D2">
              <w:rPr>
                <w:rFonts w:ascii="新細明體" w:hAnsi="新細明體" w:hint="eastAsia"/>
                <w:spacing w:val="20"/>
              </w:rPr>
              <w:t>公司非因議價買賣需要，買回其自行發行之虛擬通貨，是否符合下列規範：</w:t>
            </w:r>
          </w:p>
          <w:p w:rsidR="00E740D2" w:rsidRPr="008D1268" w:rsidRDefault="00E740D2" w:rsidP="00E740D2">
            <w:pPr>
              <w:pStyle w:val="aa"/>
              <w:numPr>
                <w:ilvl w:val="0"/>
                <w:numId w:val="43"/>
              </w:numPr>
              <w:ind w:leftChars="0"/>
              <w:rPr>
                <w:rFonts w:ascii="新細明體" w:hAnsi="新細明體"/>
                <w:spacing w:val="20"/>
              </w:rPr>
            </w:pPr>
            <w:r w:rsidRPr="008D1268">
              <w:rPr>
                <w:rFonts w:ascii="新細明體" w:hAnsi="新細明體" w:hint="eastAsia"/>
                <w:spacing w:val="20"/>
              </w:rPr>
              <w:t>已於公開說明書揭露虛擬通貨買回</w:t>
            </w:r>
            <w:r w:rsidR="008A530E" w:rsidRPr="008D1268">
              <w:rPr>
                <w:rFonts w:ascii="新細明體" w:hAnsi="新細明體" w:hint="eastAsia"/>
                <w:spacing w:val="20"/>
                <w:szCs w:val="24"/>
              </w:rPr>
              <w:t>機制</w:t>
            </w:r>
            <w:r w:rsidRPr="008D1268">
              <w:rPr>
                <w:rFonts w:ascii="新細明體" w:hAnsi="新細明體" w:hint="eastAsia"/>
                <w:spacing w:val="20"/>
              </w:rPr>
              <w:t>。</w:t>
            </w:r>
          </w:p>
          <w:p w:rsidR="00E740D2" w:rsidRPr="008D1268" w:rsidRDefault="00E740D2" w:rsidP="00E740D2">
            <w:pPr>
              <w:pStyle w:val="aa"/>
              <w:numPr>
                <w:ilvl w:val="0"/>
                <w:numId w:val="43"/>
              </w:numPr>
              <w:ind w:leftChars="0"/>
              <w:rPr>
                <w:rFonts w:ascii="新細明體" w:hAnsi="新細明體"/>
                <w:spacing w:val="20"/>
              </w:rPr>
            </w:pPr>
            <w:r w:rsidRPr="008D1268">
              <w:rPr>
                <w:rFonts w:ascii="新細明體" w:hAnsi="新細明體" w:hint="eastAsia"/>
                <w:spacing w:val="20"/>
              </w:rPr>
              <w:t>該虛擬通貨已在公司交易平台交易滿一年。</w:t>
            </w:r>
          </w:p>
          <w:p w:rsidR="00E740D2" w:rsidRPr="008D1268" w:rsidRDefault="00E740D2" w:rsidP="00E740D2">
            <w:pPr>
              <w:pStyle w:val="aa"/>
              <w:numPr>
                <w:ilvl w:val="0"/>
                <w:numId w:val="43"/>
              </w:numPr>
              <w:ind w:leftChars="0"/>
              <w:rPr>
                <w:rFonts w:ascii="新細明體" w:hAnsi="新細明體"/>
                <w:spacing w:val="20"/>
              </w:rPr>
            </w:pPr>
            <w:r w:rsidRPr="008D1268">
              <w:rPr>
                <w:rFonts w:ascii="新細明體" w:hAnsi="新細明體" w:hint="eastAsia"/>
                <w:spacing w:val="20"/>
              </w:rPr>
              <w:t>經其董事會三分之二以上董事出席及出席董事超過二分之一同意，並於公司交易平台買回。</w:t>
            </w:r>
          </w:p>
          <w:p w:rsidR="00E740D2" w:rsidRPr="008D1268" w:rsidRDefault="00E740D2" w:rsidP="00E740D2">
            <w:pPr>
              <w:pStyle w:val="aa"/>
              <w:numPr>
                <w:ilvl w:val="0"/>
                <w:numId w:val="43"/>
              </w:numPr>
              <w:ind w:leftChars="0"/>
              <w:rPr>
                <w:rFonts w:ascii="新細明體" w:hAnsi="新細明體"/>
                <w:spacing w:val="20"/>
              </w:rPr>
            </w:pPr>
            <w:r w:rsidRPr="008D1268">
              <w:rPr>
                <w:rFonts w:ascii="新細明體" w:hAnsi="新細明體" w:hint="eastAsia"/>
                <w:spacing w:val="20"/>
              </w:rPr>
              <w:t>應於依虛擬通貨管理辦法第三十七條輸入公司資訊揭露專區之即日起算二個月內執行完畢。</w:t>
            </w:r>
          </w:p>
          <w:p w:rsidR="00E740D2" w:rsidRPr="008D1268" w:rsidRDefault="00E740D2" w:rsidP="00E740D2">
            <w:pPr>
              <w:pStyle w:val="aa"/>
              <w:numPr>
                <w:ilvl w:val="0"/>
                <w:numId w:val="43"/>
              </w:numPr>
              <w:ind w:leftChars="0"/>
              <w:rPr>
                <w:rFonts w:ascii="新細明體" w:hAnsi="新細明體"/>
                <w:spacing w:val="20"/>
              </w:rPr>
            </w:pPr>
            <w:r w:rsidRPr="008D1268">
              <w:rPr>
                <w:rFonts w:ascii="新細明體" w:hAnsi="新細明體" w:hint="eastAsia"/>
                <w:spacing w:val="20"/>
              </w:rPr>
              <w:t>買回後立即辦理註銷。</w:t>
            </w:r>
          </w:p>
          <w:p w:rsidR="009331FE" w:rsidRPr="008D1268" w:rsidRDefault="00E740D2" w:rsidP="00E740D2">
            <w:pPr>
              <w:pStyle w:val="aa"/>
              <w:numPr>
                <w:ilvl w:val="0"/>
                <w:numId w:val="43"/>
              </w:numPr>
              <w:spacing w:line="320" w:lineRule="exact"/>
              <w:ind w:leftChars="0"/>
              <w:rPr>
                <w:rFonts w:ascii="新細明體" w:hAnsi="新細明體"/>
                <w:spacing w:val="20"/>
              </w:rPr>
            </w:pPr>
            <w:r w:rsidRPr="008D1268">
              <w:rPr>
                <w:rFonts w:ascii="新細明體" w:hAnsi="新細明體" w:hint="eastAsia"/>
                <w:spacing w:val="20"/>
              </w:rPr>
              <w:t>買回虛擬通貨後，如流通在外數量低於原發行數量之百分之十者，</w:t>
            </w:r>
            <w:r w:rsidRPr="008D1268">
              <w:rPr>
                <w:rFonts w:asciiTheme="minorEastAsia" w:eastAsiaTheme="minorEastAsia" w:hAnsiTheme="minorEastAsia" w:hint="eastAsia"/>
                <w:spacing w:val="10"/>
              </w:rPr>
              <w:t>公司</w:t>
            </w:r>
            <w:r w:rsidRPr="008D1268">
              <w:rPr>
                <w:rFonts w:ascii="新細明體" w:hAnsi="新細明體" w:hint="eastAsia"/>
                <w:spacing w:val="20"/>
              </w:rPr>
              <w:t>公告終止該虛擬通貨之買賣。</w:t>
            </w:r>
          </w:p>
          <w:p w:rsidR="009331FE" w:rsidRPr="009331FE" w:rsidRDefault="009331FE" w:rsidP="00E740D2">
            <w:pPr>
              <w:pStyle w:val="aa"/>
              <w:numPr>
                <w:ilvl w:val="0"/>
                <w:numId w:val="44"/>
              </w:numPr>
              <w:spacing w:line="320" w:lineRule="exact"/>
              <w:ind w:leftChars="0"/>
              <w:rPr>
                <w:rFonts w:ascii="新細明體" w:hAnsi="新細明體"/>
                <w:spacing w:val="20"/>
              </w:rPr>
            </w:pPr>
            <w:r w:rsidRPr="008D1268">
              <w:rPr>
                <w:rFonts w:ascii="新細明體" w:hAnsi="新細明體" w:hint="eastAsia"/>
                <w:spacing w:val="20"/>
              </w:rPr>
              <w:t>專業投資人之自然人每一虛擬通貨募資</w:t>
            </w:r>
            <w:r w:rsidRPr="009331FE">
              <w:rPr>
                <w:rFonts w:ascii="新細明體" w:hAnsi="新細明體" w:hint="eastAsia"/>
                <w:spacing w:val="20"/>
              </w:rPr>
              <w:t>案認購金額是否未逾新臺幣三十萬元。</w:t>
            </w:r>
          </w:p>
          <w:p w:rsidR="009331FE" w:rsidRPr="00E740D2" w:rsidRDefault="009331FE" w:rsidP="00E740D2">
            <w:pPr>
              <w:spacing w:line="320" w:lineRule="exact"/>
              <w:rPr>
                <w:rFonts w:ascii="新細明體" w:hAnsi="新細明體"/>
                <w:spacing w:val="20"/>
              </w:rPr>
            </w:pPr>
          </w:p>
        </w:tc>
        <w:tc>
          <w:tcPr>
            <w:tcW w:w="567" w:type="dxa"/>
          </w:tcPr>
          <w:p w:rsidR="009331FE" w:rsidRPr="00687B30" w:rsidRDefault="009331FE" w:rsidP="00DC7E8B">
            <w:pPr>
              <w:rPr>
                <w:rFonts w:ascii="標楷體" w:eastAsia="標楷體"/>
              </w:rPr>
            </w:pPr>
          </w:p>
          <w:p w:rsidR="009331FE" w:rsidRPr="00687B30" w:rsidRDefault="009331FE" w:rsidP="00DC7E8B">
            <w:pPr>
              <w:jc w:val="center"/>
              <w:rPr>
                <w:rFonts w:ascii="標楷體" w:eastAsia="標楷體"/>
              </w:rPr>
            </w:pPr>
          </w:p>
          <w:p w:rsidR="009331FE" w:rsidRPr="00687B30" w:rsidRDefault="009331FE" w:rsidP="00DC7E8B">
            <w:pPr>
              <w:rPr>
                <w:rFonts w:ascii="標楷體" w:eastAsia="標楷體"/>
              </w:rPr>
            </w:pPr>
          </w:p>
        </w:tc>
        <w:tc>
          <w:tcPr>
            <w:tcW w:w="567" w:type="dxa"/>
          </w:tcPr>
          <w:p w:rsidR="009331FE" w:rsidRPr="00687B30" w:rsidRDefault="009331FE" w:rsidP="00DC7E8B">
            <w:pPr>
              <w:rPr>
                <w:rFonts w:ascii="新細明體"/>
              </w:rPr>
            </w:pPr>
          </w:p>
          <w:p w:rsidR="009331FE" w:rsidRPr="00687B30" w:rsidRDefault="009331FE" w:rsidP="00DC7E8B">
            <w:pPr>
              <w:jc w:val="center"/>
              <w:rPr>
                <w:rFonts w:ascii="新細明體"/>
              </w:rPr>
            </w:pPr>
          </w:p>
          <w:p w:rsidR="009331FE" w:rsidRPr="00687B30" w:rsidRDefault="009331FE" w:rsidP="00DC7E8B">
            <w:pPr>
              <w:rPr>
                <w:rFonts w:ascii="新細明體"/>
              </w:rPr>
            </w:pPr>
          </w:p>
        </w:tc>
        <w:tc>
          <w:tcPr>
            <w:tcW w:w="850" w:type="dxa"/>
          </w:tcPr>
          <w:p w:rsidR="009331FE" w:rsidRPr="00687B30" w:rsidRDefault="009331FE" w:rsidP="00DC7E8B">
            <w:pPr>
              <w:rPr>
                <w:rFonts w:ascii="新細明體"/>
              </w:rPr>
            </w:pPr>
          </w:p>
          <w:p w:rsidR="009331FE" w:rsidRPr="00687B30" w:rsidRDefault="009331FE" w:rsidP="00DC7E8B">
            <w:pPr>
              <w:jc w:val="center"/>
              <w:rPr>
                <w:rFonts w:ascii="新細明體"/>
              </w:rPr>
            </w:pPr>
          </w:p>
          <w:p w:rsidR="009331FE" w:rsidRPr="00687B30" w:rsidRDefault="009331FE" w:rsidP="00DC7E8B">
            <w:pPr>
              <w:rPr>
                <w:rFonts w:ascii="新細明體"/>
              </w:rPr>
            </w:pPr>
          </w:p>
        </w:tc>
        <w:tc>
          <w:tcPr>
            <w:tcW w:w="1575" w:type="dxa"/>
            <w:tcBorders>
              <w:right w:val="single" w:sz="12" w:space="0" w:color="auto"/>
            </w:tcBorders>
          </w:tcPr>
          <w:p w:rsidR="009331FE" w:rsidRPr="00687B30" w:rsidRDefault="009331FE" w:rsidP="00DC7E8B">
            <w:pPr>
              <w:rPr>
                <w:rFonts w:ascii="新細明體"/>
              </w:rPr>
            </w:pPr>
          </w:p>
        </w:tc>
      </w:tr>
      <w:tr w:rsidR="009331FE" w:rsidRPr="00687B30" w:rsidTr="00D35FA9">
        <w:trPr>
          <w:cantSplit/>
          <w:trHeight w:hRule="exact" w:val="716"/>
        </w:trPr>
        <w:tc>
          <w:tcPr>
            <w:tcW w:w="14176" w:type="dxa"/>
            <w:gridSpan w:val="6"/>
            <w:tcBorders>
              <w:left w:val="single" w:sz="12" w:space="0" w:color="auto"/>
              <w:bottom w:val="single" w:sz="12" w:space="0" w:color="auto"/>
              <w:right w:val="single" w:sz="12" w:space="0" w:color="auto"/>
            </w:tcBorders>
          </w:tcPr>
          <w:p w:rsidR="009331FE" w:rsidRPr="00687B30" w:rsidRDefault="009331FE" w:rsidP="00DC7E8B">
            <w:pPr>
              <w:ind w:firstLine="180"/>
            </w:pPr>
            <w:r w:rsidRPr="00687B30">
              <w:rPr>
                <w:rFonts w:hint="eastAsia"/>
                <w:spacing w:val="24"/>
              </w:rPr>
              <w:t>備</w:t>
            </w:r>
            <w:r w:rsidRPr="00687B30">
              <w:rPr>
                <w:spacing w:val="24"/>
              </w:rPr>
              <w:t xml:space="preserve">  </w:t>
            </w:r>
            <w:r w:rsidRPr="00687B30">
              <w:rPr>
                <w:rFonts w:hint="eastAsia"/>
                <w:spacing w:val="24"/>
              </w:rPr>
              <w:t>註：</w:t>
            </w:r>
            <w:r>
              <w:rPr>
                <w:spacing w:val="24"/>
              </w:rPr>
              <w:t xml:space="preserve"> </w:t>
            </w:r>
          </w:p>
        </w:tc>
      </w:tr>
    </w:tbl>
    <w:p w:rsidR="009331FE" w:rsidRDefault="009331FE" w:rsidP="009331FE">
      <w:pPr>
        <w:spacing w:line="500" w:lineRule="atLeast"/>
        <w:ind w:firstLine="9361"/>
        <w:jc w:val="both"/>
        <w:rPr>
          <w:rFonts w:eastAsia="標楷體"/>
          <w:spacing w:val="24"/>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p w:rsidR="009331FE" w:rsidRDefault="009331FE" w:rsidP="009331FE">
      <w:pPr>
        <w:widowControl/>
        <w:adjustRightInd/>
        <w:spacing w:line="240" w:lineRule="auto"/>
        <w:textAlignment w:val="auto"/>
        <w:rPr>
          <w:rFonts w:eastAsia="標楷體"/>
          <w:spacing w:val="24"/>
        </w:rPr>
      </w:pPr>
    </w:p>
    <w:p w:rsidR="00F108EC" w:rsidRPr="00687B30" w:rsidRDefault="0094263C" w:rsidP="00F108EC">
      <w:pPr>
        <w:spacing w:line="500" w:lineRule="exact"/>
        <w:jc w:val="center"/>
        <w:rPr>
          <w:rFonts w:ascii="新細明體"/>
          <w:spacing w:val="24"/>
        </w:rPr>
      </w:pPr>
      <w:r>
        <w:rPr>
          <w:noProof/>
        </w:rPr>
        <mc:AlternateContent>
          <mc:Choice Requires="wps">
            <w:drawing>
              <wp:anchor distT="0" distB="0" distL="114300" distR="114300" simplePos="0" relativeHeight="251670016" behindDoc="0" locked="0" layoutInCell="0" allowOverlap="1" wp14:anchorId="53680145" wp14:editId="580599E5">
                <wp:simplePos x="0" y="0"/>
                <wp:positionH relativeFrom="column">
                  <wp:posOffset>0</wp:posOffset>
                </wp:positionH>
                <wp:positionV relativeFrom="paragraph">
                  <wp:posOffset>314325</wp:posOffset>
                </wp:positionV>
                <wp:extent cx="2172335" cy="34353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08EC" w:rsidRDefault="00F108EC" w:rsidP="00F108EC">
                            <w:r>
                              <w:rPr>
                                <w:rFonts w:hint="eastAsia"/>
                              </w:rPr>
                              <w:t>作業週期：</w:t>
                            </w:r>
                            <w:r w:rsidR="00F0648A" w:rsidRPr="00F0648A">
                              <w:rPr>
                                <w:rFonts w:hint="eastAsia"/>
                              </w:rPr>
                              <w:t>每月至少查核乙次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80145" id="_x0000_s1032" style="position:absolute;left:0;text-align:left;margin-left:0;margin-top:24.75pt;width:171.05pt;height:27.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" o:allowincell="f" filled="f" stroked="f" strokeweight="4pt">
                <v:textbox inset="1pt,1pt,1pt,1pt">
                  <w:txbxContent>
                    <w:p w:rsidR="00F108EC" w:rsidRDefault="00F108EC" w:rsidP="00F108EC">
                      <w:r>
                        <w:rPr>
                          <w:rFonts w:hint="eastAsia"/>
                        </w:rPr>
                        <w:t>作業週期：</w:t>
                      </w:r>
                      <w:r w:rsidR="00F0648A" w:rsidRPr="00F0648A">
                        <w:rPr>
                          <w:rFonts w:hint="eastAsia"/>
                        </w:rPr>
                        <w:t>每月至少查核乙次</w:t>
                      </w:r>
                    </w:p>
                  </w:txbxContent>
                </v:textbox>
              </v:rect>
            </w:pict>
          </mc:Fallback>
        </mc:AlternateContent>
      </w:r>
      <w:r w:rsidR="00F108EC" w:rsidRPr="00687B30">
        <w:rPr>
          <w:rFonts w:ascii="新細明體" w:hint="eastAsia"/>
          <w:spacing w:val="24"/>
        </w:rPr>
        <w:t xml:space="preserve">　　　　　　證券股份有限公司</w:t>
      </w:r>
    </w:p>
    <w:p w:rsidR="00F108EC" w:rsidRPr="00687B30" w:rsidRDefault="00E740D2" w:rsidP="00F108EC">
      <w:pPr>
        <w:spacing w:line="400" w:lineRule="exact"/>
        <w:jc w:val="center"/>
        <w:rPr>
          <w:rFonts w:ascii="標楷體" w:eastAsia="標楷體"/>
          <w:spacing w:val="30"/>
        </w:rPr>
      </w:pPr>
      <w:r>
        <w:rPr>
          <w:rFonts w:ascii="新細明體" w:hint="eastAsia"/>
        </w:rPr>
        <w:t xml:space="preserve">               </w:t>
      </w:r>
      <w:r w:rsidR="00937893">
        <w:rPr>
          <w:rFonts w:ascii="新細明體" w:hint="eastAsia"/>
        </w:rPr>
        <w:t>經 營 自 行 買 賣 具 證 券 性 質</w:t>
      </w:r>
      <w:r w:rsidR="00F108EC">
        <w:rPr>
          <w:rFonts w:ascii="新細明體" w:hint="eastAsia"/>
        </w:rPr>
        <w:t xml:space="preserve"> </w:t>
      </w:r>
      <w:r w:rsidR="00F108EC" w:rsidRPr="00DE3433">
        <w:rPr>
          <w:rFonts w:ascii="新細明體" w:hint="eastAsia"/>
        </w:rPr>
        <w:t>之</w:t>
      </w:r>
      <w:r w:rsidR="00F108EC">
        <w:rPr>
          <w:rFonts w:ascii="新細明體" w:hint="eastAsia"/>
        </w:rPr>
        <w:t xml:space="preserve"> </w:t>
      </w:r>
      <w:r w:rsidR="00F108EC" w:rsidRPr="00DE3433">
        <w:rPr>
          <w:rFonts w:ascii="新細明體" w:hint="eastAsia"/>
        </w:rPr>
        <w:t>虛</w:t>
      </w:r>
      <w:r w:rsidR="00F108EC">
        <w:rPr>
          <w:rFonts w:ascii="新細明體" w:hint="eastAsia"/>
        </w:rPr>
        <w:t xml:space="preserve"> </w:t>
      </w:r>
      <w:r w:rsidR="00F108EC" w:rsidRPr="00DE3433">
        <w:rPr>
          <w:rFonts w:ascii="新細明體" w:hint="eastAsia"/>
        </w:rPr>
        <w:t>擬</w:t>
      </w:r>
      <w:r w:rsidR="00F108EC">
        <w:rPr>
          <w:rFonts w:ascii="新細明體" w:hint="eastAsia"/>
        </w:rPr>
        <w:t xml:space="preserve"> </w:t>
      </w:r>
      <w:r w:rsidR="00F108EC" w:rsidRPr="00DE3433">
        <w:rPr>
          <w:rFonts w:ascii="新細明體" w:hint="eastAsia"/>
        </w:rPr>
        <w:t>通</w:t>
      </w:r>
      <w:r w:rsidR="00F108EC">
        <w:rPr>
          <w:rFonts w:ascii="新細明體" w:hint="eastAsia"/>
        </w:rPr>
        <w:t xml:space="preserve"> </w:t>
      </w:r>
      <w:r w:rsidR="00F108EC" w:rsidRPr="00DE3433">
        <w:rPr>
          <w:rFonts w:ascii="新細明體" w:hint="eastAsia"/>
        </w:rPr>
        <w:t>貨</w:t>
      </w:r>
      <w:r w:rsidR="00F108EC">
        <w:rPr>
          <w:rFonts w:ascii="新細明體" w:hint="eastAsia"/>
        </w:rPr>
        <w:t xml:space="preserve"> 業</w:t>
      </w:r>
      <w:r w:rsidR="00F108EC">
        <w:rPr>
          <w:rFonts w:ascii="新細明體"/>
        </w:rPr>
        <w:t xml:space="preserve"> </w:t>
      </w:r>
      <w:r w:rsidR="00F108EC">
        <w:rPr>
          <w:rFonts w:ascii="新細明體" w:hint="eastAsia"/>
        </w:rPr>
        <w:t>務</w:t>
      </w:r>
      <w:r w:rsidR="00F108EC" w:rsidRPr="00687B30">
        <w:rPr>
          <w:rFonts w:ascii="新細明體"/>
        </w:rPr>
        <w:t xml:space="preserve"> </w:t>
      </w:r>
      <w:r w:rsidR="00F108EC" w:rsidRPr="00687B30">
        <w:rPr>
          <w:rFonts w:ascii="新細明體" w:hint="eastAsia"/>
        </w:rPr>
        <w:t>查</w:t>
      </w:r>
      <w:r w:rsidR="00F108EC" w:rsidRPr="00687B30">
        <w:rPr>
          <w:rFonts w:ascii="新細明體"/>
        </w:rPr>
        <w:t xml:space="preserve"> </w:t>
      </w:r>
      <w:r w:rsidR="00F108EC" w:rsidRPr="00687B30">
        <w:rPr>
          <w:rFonts w:ascii="新細明體" w:hint="eastAsia"/>
        </w:rPr>
        <w:t>核</w:t>
      </w:r>
      <w:r w:rsidR="00F108EC" w:rsidRPr="00687B30">
        <w:rPr>
          <w:rFonts w:ascii="新細明體"/>
        </w:rPr>
        <w:t xml:space="preserve"> </w:t>
      </w:r>
      <w:r w:rsidR="00F108EC" w:rsidRPr="00687B30">
        <w:rPr>
          <w:rFonts w:ascii="新細明體" w:hint="eastAsia"/>
        </w:rPr>
        <w:t>明</w:t>
      </w:r>
      <w:r w:rsidR="00F108EC" w:rsidRPr="00687B30">
        <w:rPr>
          <w:rFonts w:ascii="新細明體"/>
        </w:rPr>
        <w:t xml:space="preserve"> </w:t>
      </w:r>
      <w:r w:rsidR="00F108EC" w:rsidRPr="00687B30">
        <w:rPr>
          <w:rFonts w:ascii="新細明體" w:hint="eastAsia"/>
        </w:rPr>
        <w:t>細</w:t>
      </w:r>
      <w:r w:rsidR="00F108EC" w:rsidRPr="00687B30">
        <w:rPr>
          <w:rFonts w:ascii="新細明體"/>
        </w:rPr>
        <w:t xml:space="preserve"> </w:t>
      </w:r>
      <w:r w:rsidR="00F108EC" w:rsidRPr="00687B30">
        <w:rPr>
          <w:rFonts w:ascii="新細明體" w:hint="eastAsia"/>
        </w:rPr>
        <w:t>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632"/>
        <w:gridCol w:w="567"/>
        <w:gridCol w:w="567"/>
        <w:gridCol w:w="850"/>
        <w:gridCol w:w="1575"/>
      </w:tblGrid>
      <w:tr w:rsidR="00F108EC" w:rsidRPr="00687B30" w:rsidTr="00354141">
        <w:trPr>
          <w:cantSplit/>
          <w:trHeight w:hRule="exact" w:val="400"/>
        </w:trPr>
        <w:tc>
          <w:tcPr>
            <w:tcW w:w="1985" w:type="dxa"/>
            <w:vMerge w:val="restart"/>
            <w:tcBorders>
              <w:top w:val="single" w:sz="12" w:space="0" w:color="auto"/>
              <w:left w:val="single" w:sz="12" w:space="0" w:color="auto"/>
            </w:tcBorders>
            <w:vAlign w:val="center"/>
          </w:tcPr>
          <w:p w:rsidR="00F108EC" w:rsidRPr="00687B30" w:rsidRDefault="00F108EC" w:rsidP="00354141">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8632" w:type="dxa"/>
            <w:vMerge w:val="restart"/>
            <w:tcBorders>
              <w:top w:val="single" w:sz="12" w:space="0" w:color="auto"/>
            </w:tcBorders>
            <w:vAlign w:val="center"/>
          </w:tcPr>
          <w:p w:rsidR="00F108EC" w:rsidRPr="0057288E" w:rsidRDefault="00F108EC" w:rsidP="00354141">
            <w:pPr>
              <w:jc w:val="center"/>
              <w:rPr>
                <w:rFonts w:asciiTheme="minorEastAsia" w:eastAsiaTheme="minorEastAsia" w:hAnsiTheme="minorEastAsia"/>
              </w:rPr>
            </w:pPr>
            <w:r w:rsidRPr="0057288E">
              <w:rPr>
                <w:rFonts w:asciiTheme="minorEastAsia" w:eastAsiaTheme="minorEastAsia" w:hAnsiTheme="minorEastAsia" w:hint="eastAsia"/>
              </w:rPr>
              <w:t>查</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核</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程</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序</w:t>
            </w:r>
          </w:p>
        </w:tc>
        <w:tc>
          <w:tcPr>
            <w:tcW w:w="1984" w:type="dxa"/>
            <w:gridSpan w:val="3"/>
            <w:tcBorders>
              <w:top w:val="single" w:sz="12" w:space="0" w:color="auto"/>
            </w:tcBorders>
            <w:vAlign w:val="center"/>
          </w:tcPr>
          <w:p w:rsidR="00F108EC" w:rsidRPr="00687B30" w:rsidRDefault="00F108EC" w:rsidP="00354141">
            <w:pPr>
              <w:jc w:val="center"/>
              <w:rPr>
                <w:rFonts w:ascii="新細明體"/>
                <w:spacing w:val="60"/>
              </w:rPr>
            </w:pPr>
            <w:r w:rsidRPr="00687B30">
              <w:rPr>
                <w:rFonts w:ascii="新細明體" w:hint="eastAsia"/>
                <w:spacing w:val="60"/>
                <w:sz w:val="22"/>
              </w:rPr>
              <w:t>查核結果</w:t>
            </w:r>
          </w:p>
        </w:tc>
        <w:tc>
          <w:tcPr>
            <w:tcW w:w="1575" w:type="dxa"/>
            <w:vMerge w:val="restart"/>
            <w:tcBorders>
              <w:top w:val="single" w:sz="12" w:space="0" w:color="auto"/>
              <w:right w:val="single" w:sz="12" w:space="0" w:color="auto"/>
            </w:tcBorders>
            <w:vAlign w:val="center"/>
          </w:tcPr>
          <w:p w:rsidR="00F108EC" w:rsidRPr="00687B30" w:rsidRDefault="00F108EC" w:rsidP="00354141">
            <w:pPr>
              <w:jc w:val="center"/>
              <w:rPr>
                <w:rFonts w:ascii="新細明體"/>
              </w:rPr>
            </w:pPr>
            <w:r w:rsidRPr="00687B30">
              <w:rPr>
                <w:rFonts w:ascii="新細明體" w:hint="eastAsia"/>
                <w:spacing w:val="60"/>
              </w:rPr>
              <w:t>底稿索引</w:t>
            </w:r>
          </w:p>
        </w:tc>
      </w:tr>
      <w:tr w:rsidR="00F108EC" w:rsidRPr="00687B30" w:rsidTr="00354141">
        <w:trPr>
          <w:cantSplit/>
          <w:trHeight w:hRule="exact" w:val="400"/>
        </w:trPr>
        <w:tc>
          <w:tcPr>
            <w:tcW w:w="1985" w:type="dxa"/>
            <w:vMerge/>
            <w:tcBorders>
              <w:left w:val="single" w:sz="12" w:space="0" w:color="auto"/>
            </w:tcBorders>
          </w:tcPr>
          <w:p w:rsidR="00F108EC" w:rsidRPr="00687B30" w:rsidRDefault="00F108EC" w:rsidP="00354141">
            <w:pPr>
              <w:rPr>
                <w:rFonts w:ascii="新細明體"/>
              </w:rPr>
            </w:pPr>
          </w:p>
        </w:tc>
        <w:tc>
          <w:tcPr>
            <w:tcW w:w="8632" w:type="dxa"/>
            <w:vMerge/>
          </w:tcPr>
          <w:p w:rsidR="00F108EC" w:rsidRPr="00687B30" w:rsidRDefault="00F108EC" w:rsidP="00354141">
            <w:pPr>
              <w:rPr>
                <w:rFonts w:ascii="標楷體" w:eastAsia="標楷體"/>
              </w:rPr>
            </w:pPr>
          </w:p>
        </w:tc>
        <w:tc>
          <w:tcPr>
            <w:tcW w:w="567" w:type="dxa"/>
          </w:tcPr>
          <w:p w:rsidR="00F108EC" w:rsidRPr="00687B30" w:rsidRDefault="00F108EC" w:rsidP="00354141">
            <w:pPr>
              <w:jc w:val="center"/>
              <w:rPr>
                <w:rFonts w:ascii="新細明體"/>
                <w:sz w:val="22"/>
              </w:rPr>
            </w:pPr>
            <w:r w:rsidRPr="00687B30">
              <w:rPr>
                <w:rFonts w:ascii="新細明體" w:hint="eastAsia"/>
                <w:sz w:val="22"/>
              </w:rPr>
              <w:t>是</w:t>
            </w:r>
          </w:p>
        </w:tc>
        <w:tc>
          <w:tcPr>
            <w:tcW w:w="567" w:type="dxa"/>
          </w:tcPr>
          <w:p w:rsidR="00F108EC" w:rsidRPr="00687B30" w:rsidRDefault="00F108EC" w:rsidP="00354141">
            <w:pPr>
              <w:jc w:val="center"/>
              <w:rPr>
                <w:rFonts w:ascii="新細明體"/>
                <w:sz w:val="22"/>
              </w:rPr>
            </w:pPr>
            <w:r w:rsidRPr="00687B30">
              <w:rPr>
                <w:rFonts w:ascii="新細明體" w:hint="eastAsia"/>
                <w:sz w:val="22"/>
              </w:rPr>
              <w:t>否</w:t>
            </w:r>
          </w:p>
        </w:tc>
        <w:tc>
          <w:tcPr>
            <w:tcW w:w="850" w:type="dxa"/>
          </w:tcPr>
          <w:p w:rsidR="00F108EC" w:rsidRPr="00687B30" w:rsidRDefault="00F108EC" w:rsidP="00354141">
            <w:pPr>
              <w:jc w:val="center"/>
              <w:rPr>
                <w:rFonts w:ascii="新細明體"/>
                <w:sz w:val="22"/>
              </w:rPr>
            </w:pPr>
            <w:r w:rsidRPr="00687B30">
              <w:rPr>
                <w:rFonts w:ascii="新細明體" w:hint="eastAsia"/>
                <w:sz w:val="22"/>
              </w:rPr>
              <w:t>不適用</w:t>
            </w:r>
          </w:p>
        </w:tc>
        <w:tc>
          <w:tcPr>
            <w:tcW w:w="1575" w:type="dxa"/>
            <w:vMerge/>
            <w:tcBorders>
              <w:right w:val="single" w:sz="12" w:space="0" w:color="auto"/>
            </w:tcBorders>
          </w:tcPr>
          <w:p w:rsidR="00F108EC" w:rsidRPr="00687B30" w:rsidRDefault="00F108EC" w:rsidP="00354141">
            <w:pPr>
              <w:rPr>
                <w:rFonts w:ascii="新細明體"/>
              </w:rPr>
            </w:pPr>
          </w:p>
        </w:tc>
      </w:tr>
      <w:tr w:rsidR="00F108EC" w:rsidRPr="00687B30" w:rsidTr="00354141">
        <w:trPr>
          <w:trHeight w:hRule="exact" w:val="6809"/>
        </w:trPr>
        <w:tc>
          <w:tcPr>
            <w:tcW w:w="1985" w:type="dxa"/>
            <w:tcBorders>
              <w:left w:val="single" w:sz="12" w:space="0" w:color="auto"/>
            </w:tcBorders>
          </w:tcPr>
          <w:p w:rsidR="00E740D2" w:rsidRDefault="00E740D2" w:rsidP="00E740D2">
            <w:pPr>
              <w:spacing w:line="320" w:lineRule="exact"/>
              <w:rPr>
                <w:rFonts w:ascii="新細明體"/>
              </w:rPr>
            </w:pPr>
          </w:p>
          <w:p w:rsidR="00E740D2" w:rsidRDefault="00E740D2" w:rsidP="00E740D2">
            <w:pPr>
              <w:spacing w:line="320" w:lineRule="exact"/>
              <w:rPr>
                <w:rFonts w:ascii="新細明體"/>
              </w:rPr>
            </w:pPr>
          </w:p>
          <w:p w:rsidR="00E740D2" w:rsidRPr="00E740D2" w:rsidRDefault="00E740D2" w:rsidP="00E740D2">
            <w:pPr>
              <w:spacing w:line="320" w:lineRule="exact"/>
              <w:rPr>
                <w:rFonts w:ascii="新細明體"/>
              </w:rPr>
            </w:pPr>
          </w:p>
          <w:p w:rsidR="002E1290" w:rsidRDefault="002E1290" w:rsidP="00E740D2">
            <w:pPr>
              <w:pStyle w:val="aa"/>
              <w:numPr>
                <w:ilvl w:val="0"/>
                <w:numId w:val="15"/>
              </w:numPr>
              <w:spacing w:line="320" w:lineRule="exact"/>
              <w:ind w:leftChars="0"/>
              <w:rPr>
                <w:rFonts w:ascii="新細明體"/>
              </w:rPr>
            </w:pPr>
            <w:r w:rsidRPr="009331FE">
              <w:rPr>
                <w:rFonts w:ascii="新細明體" w:hint="eastAsia"/>
              </w:rPr>
              <w:tab/>
              <w:t>資通安全作業</w:t>
            </w:r>
          </w:p>
          <w:p w:rsidR="00F108EC" w:rsidRPr="002E1290" w:rsidRDefault="00F108EC" w:rsidP="00E740D2">
            <w:pPr>
              <w:spacing w:line="320" w:lineRule="exact"/>
              <w:rPr>
                <w:rFonts w:ascii="新細明體"/>
              </w:rPr>
            </w:pPr>
          </w:p>
        </w:tc>
        <w:tc>
          <w:tcPr>
            <w:tcW w:w="8632" w:type="dxa"/>
            <w:shd w:val="clear" w:color="auto" w:fill="auto"/>
          </w:tcPr>
          <w:p w:rsidR="00E740D2" w:rsidRPr="009331FE" w:rsidRDefault="00E740D2" w:rsidP="00E740D2">
            <w:pPr>
              <w:pStyle w:val="aa"/>
              <w:numPr>
                <w:ilvl w:val="0"/>
                <w:numId w:val="44"/>
              </w:numPr>
              <w:spacing w:line="320" w:lineRule="exact"/>
              <w:ind w:leftChars="0"/>
              <w:rPr>
                <w:rFonts w:ascii="新細明體" w:hAnsi="新細明體"/>
                <w:spacing w:val="20"/>
              </w:rPr>
            </w:pPr>
            <w:r w:rsidRPr="009331FE">
              <w:rPr>
                <w:rFonts w:ascii="新細明體" w:hAnsi="新細明體" w:hint="eastAsia"/>
                <w:spacing w:val="20"/>
              </w:rPr>
              <w:t>募資期間，發生足以影響公司繼續營運之重大情事，或櫃檯買賣中心認為有必要之原因者，公司是否立即停止其透過交易平台之募資。</w:t>
            </w:r>
          </w:p>
          <w:p w:rsidR="002E1290" w:rsidRPr="008D1268" w:rsidRDefault="002E1290" w:rsidP="00E740D2">
            <w:pPr>
              <w:pStyle w:val="aa"/>
              <w:numPr>
                <w:ilvl w:val="0"/>
                <w:numId w:val="22"/>
              </w:numPr>
              <w:spacing w:line="320" w:lineRule="exact"/>
              <w:ind w:leftChars="0"/>
              <w:rPr>
                <w:rFonts w:ascii="新細明體" w:hAnsi="新細明體"/>
                <w:color w:val="000000" w:themeColor="text1"/>
                <w:spacing w:val="20"/>
              </w:rPr>
            </w:pPr>
            <w:r w:rsidRPr="009331FE">
              <w:rPr>
                <w:rFonts w:ascii="新細明體" w:hAnsi="新細明體" w:hint="eastAsia"/>
                <w:spacing w:val="20"/>
              </w:rPr>
              <w:t>公司是否建立</w:t>
            </w:r>
            <w:r w:rsidRPr="008D1268">
              <w:rPr>
                <w:rFonts w:ascii="新細明體" w:hAnsi="新細明體" w:hint="eastAsia"/>
                <w:color w:val="000000" w:themeColor="text1"/>
                <w:spacing w:val="20"/>
              </w:rPr>
              <w:t>私密金鑰管理程序，明訂並落實私密金鑰遺失、重新核發、停用、銷毀、備份等處理機制。</w:t>
            </w:r>
          </w:p>
          <w:p w:rsidR="002E1290" w:rsidRPr="008D1268" w:rsidRDefault="002E1290" w:rsidP="00E740D2">
            <w:pPr>
              <w:pStyle w:val="aa"/>
              <w:numPr>
                <w:ilvl w:val="0"/>
                <w:numId w:val="22"/>
              </w:numPr>
              <w:spacing w:line="320" w:lineRule="exact"/>
              <w:ind w:leftChars="0"/>
              <w:rPr>
                <w:rFonts w:ascii="新細明體" w:hAnsi="新細明體"/>
                <w:color w:val="000000" w:themeColor="text1"/>
                <w:spacing w:val="20"/>
              </w:rPr>
            </w:pPr>
            <w:r w:rsidRPr="008D1268">
              <w:rPr>
                <w:rFonts w:ascii="新細明體" w:hAnsi="新細明體" w:hint="eastAsia"/>
                <w:color w:val="000000" w:themeColor="text1"/>
                <w:spacing w:val="20"/>
              </w:rPr>
              <w:t>公司是否將營運設備</w:t>
            </w:r>
            <w:r w:rsidR="00335C7D" w:rsidRPr="00856EC6">
              <w:rPr>
                <w:rFonts w:ascii="新細明體" w:hAnsi="新細明體" w:hint="eastAsia"/>
                <w:color w:val="000000" w:themeColor="text1"/>
                <w:spacing w:val="20"/>
              </w:rPr>
              <w:t>置放</w:t>
            </w:r>
            <w:r w:rsidRPr="008D1268">
              <w:rPr>
                <w:rFonts w:ascii="新細明體" w:hAnsi="新細明體" w:hint="eastAsia"/>
                <w:color w:val="000000" w:themeColor="text1"/>
                <w:spacing w:val="20"/>
              </w:rPr>
              <w:t>於機房內，並建立門禁管制、環境監控機制。</w:t>
            </w:r>
          </w:p>
          <w:p w:rsidR="002E1290" w:rsidRPr="008D1268" w:rsidRDefault="002E1290" w:rsidP="00E740D2">
            <w:pPr>
              <w:pStyle w:val="aa"/>
              <w:numPr>
                <w:ilvl w:val="0"/>
                <w:numId w:val="22"/>
              </w:numPr>
              <w:spacing w:line="320" w:lineRule="exact"/>
              <w:ind w:leftChars="0"/>
              <w:rPr>
                <w:rFonts w:ascii="新細明體" w:hAnsi="新細明體"/>
                <w:color w:val="000000" w:themeColor="text1"/>
                <w:spacing w:val="20"/>
              </w:rPr>
            </w:pPr>
            <w:r w:rsidRPr="008D1268">
              <w:rPr>
                <w:rFonts w:ascii="新細明體" w:hAnsi="新細明體" w:hint="eastAsia"/>
                <w:color w:val="000000" w:themeColor="text1"/>
                <w:spacing w:val="20"/>
              </w:rPr>
              <w:t>公司是否審查機房進出登記紀錄，如有異常時是否適當處置。</w:t>
            </w:r>
          </w:p>
          <w:p w:rsidR="002E1290" w:rsidRPr="008D1268" w:rsidRDefault="002E1290" w:rsidP="00E740D2">
            <w:pPr>
              <w:pStyle w:val="aa"/>
              <w:numPr>
                <w:ilvl w:val="0"/>
                <w:numId w:val="22"/>
              </w:numPr>
              <w:spacing w:line="320" w:lineRule="exact"/>
              <w:ind w:leftChars="0"/>
              <w:rPr>
                <w:rFonts w:ascii="新細明體" w:hAnsi="新細明體"/>
                <w:color w:val="000000" w:themeColor="text1"/>
                <w:spacing w:val="20"/>
              </w:rPr>
            </w:pPr>
            <w:r w:rsidRPr="008D1268">
              <w:rPr>
                <w:rFonts w:ascii="新細明體" w:hAnsi="新細明體" w:hint="eastAsia"/>
                <w:color w:val="000000" w:themeColor="text1"/>
                <w:spacing w:val="20"/>
              </w:rPr>
              <w:t>公司是否建立系統開發暨變更管理作業程序並遵循變更控制程序，由二人以上進行變更</w:t>
            </w:r>
            <w:r w:rsidR="004562F9">
              <w:rPr>
                <w:rFonts w:ascii="新細明體" w:hAnsi="新細明體" w:hint="eastAsia"/>
                <w:color w:val="000000" w:themeColor="text1"/>
                <w:spacing w:val="20"/>
              </w:rPr>
              <w:t>(如：執行、覆核</w:t>
            </w:r>
            <w:r w:rsidR="004562F9">
              <w:rPr>
                <w:rFonts w:ascii="新細明體" w:hAnsi="新細明體"/>
                <w:color w:val="000000" w:themeColor="text1"/>
                <w:spacing w:val="20"/>
              </w:rPr>
              <w:t>)</w:t>
            </w:r>
            <w:r w:rsidRPr="008D1268">
              <w:rPr>
                <w:rFonts w:ascii="新細明體" w:hAnsi="新細明體" w:hint="eastAsia"/>
                <w:color w:val="000000" w:themeColor="text1"/>
                <w:spacing w:val="20"/>
              </w:rPr>
              <w:t>且依據正式核准之程序辦理。</w:t>
            </w:r>
          </w:p>
          <w:p w:rsidR="002E1290" w:rsidRPr="009331FE" w:rsidRDefault="002E1290" w:rsidP="00E740D2">
            <w:pPr>
              <w:pStyle w:val="aa"/>
              <w:numPr>
                <w:ilvl w:val="0"/>
                <w:numId w:val="22"/>
              </w:numPr>
              <w:spacing w:line="320" w:lineRule="exact"/>
              <w:ind w:leftChars="0"/>
              <w:rPr>
                <w:rFonts w:ascii="新細明體" w:hAnsi="新細明體"/>
                <w:spacing w:val="20"/>
              </w:rPr>
            </w:pPr>
            <w:r w:rsidRPr="008D1268">
              <w:rPr>
                <w:rFonts w:ascii="新細明體" w:hAnsi="新細明體" w:hint="eastAsia"/>
                <w:color w:val="000000" w:themeColor="text1"/>
                <w:spacing w:val="20"/>
              </w:rPr>
              <w:t>公司是否於交易平台程式上線前，針對異動程</w:t>
            </w:r>
            <w:r w:rsidRPr="009331FE">
              <w:rPr>
                <w:rFonts w:ascii="新細明體" w:hAnsi="新細明體" w:hint="eastAsia"/>
                <w:spacing w:val="20"/>
              </w:rPr>
              <w:t>式進行程式碼掃描或黑箱測試。</w:t>
            </w:r>
          </w:p>
          <w:p w:rsidR="0029087B" w:rsidRPr="009331FE" w:rsidRDefault="0029087B" w:rsidP="00E740D2">
            <w:pPr>
              <w:pStyle w:val="aa"/>
              <w:numPr>
                <w:ilvl w:val="0"/>
                <w:numId w:val="22"/>
              </w:numPr>
              <w:spacing w:line="320" w:lineRule="exact"/>
              <w:ind w:leftChars="0"/>
              <w:rPr>
                <w:rFonts w:ascii="新細明體" w:hAnsi="新細明體"/>
                <w:spacing w:val="20"/>
              </w:rPr>
            </w:pPr>
            <w:r w:rsidRPr="009331FE">
              <w:rPr>
                <w:rFonts w:ascii="新細明體" w:hAnsi="新細明體" w:hint="eastAsia"/>
                <w:spacing w:val="20"/>
              </w:rPr>
              <w:t>公司是否對系統軟體與應用軟體進行相關安全更新與修補。</w:t>
            </w:r>
          </w:p>
          <w:p w:rsidR="0029087B" w:rsidRPr="009331FE" w:rsidRDefault="0029087B" w:rsidP="00E740D2">
            <w:pPr>
              <w:pStyle w:val="aa"/>
              <w:numPr>
                <w:ilvl w:val="0"/>
                <w:numId w:val="22"/>
              </w:numPr>
              <w:spacing w:line="320" w:lineRule="exact"/>
              <w:ind w:leftChars="0"/>
              <w:rPr>
                <w:rFonts w:ascii="新細明體" w:hAnsi="新細明體"/>
                <w:spacing w:val="20"/>
              </w:rPr>
            </w:pPr>
            <w:r w:rsidRPr="009331FE">
              <w:rPr>
                <w:rFonts w:ascii="新細明體" w:hAnsi="新細明體" w:hint="eastAsia"/>
                <w:spacing w:val="20"/>
              </w:rPr>
              <w:t>公司對於虛擬通貨作業環境與其他網路間之連線是否透過防火牆或路由器進行控管。</w:t>
            </w:r>
          </w:p>
          <w:p w:rsidR="0029087B" w:rsidRPr="0029087B" w:rsidRDefault="0029087B" w:rsidP="00E740D2">
            <w:pPr>
              <w:pStyle w:val="aa"/>
              <w:numPr>
                <w:ilvl w:val="0"/>
                <w:numId w:val="22"/>
              </w:numPr>
              <w:spacing w:line="320" w:lineRule="exact"/>
              <w:ind w:leftChars="0"/>
              <w:rPr>
                <w:rFonts w:ascii="新細明體" w:hAnsi="新細明體"/>
                <w:spacing w:val="20"/>
              </w:rPr>
            </w:pPr>
            <w:r w:rsidRPr="0029087B">
              <w:rPr>
                <w:rFonts w:ascii="新細明體" w:hAnsi="新細明體" w:hint="eastAsia"/>
                <w:spacing w:val="20"/>
              </w:rPr>
              <w:t>網路設備之設定是否經權責主管之核准。</w:t>
            </w:r>
          </w:p>
          <w:p w:rsidR="00F108EC" w:rsidRPr="002E1290" w:rsidRDefault="00F108EC" w:rsidP="00E740D2">
            <w:pPr>
              <w:spacing w:line="320" w:lineRule="exact"/>
              <w:rPr>
                <w:rFonts w:ascii="新細明體" w:hAnsi="新細明體"/>
                <w:spacing w:val="20"/>
              </w:rPr>
            </w:pPr>
          </w:p>
        </w:tc>
        <w:tc>
          <w:tcPr>
            <w:tcW w:w="567" w:type="dxa"/>
          </w:tcPr>
          <w:p w:rsidR="00F108EC" w:rsidRPr="00687B30" w:rsidRDefault="00F108EC" w:rsidP="00354141">
            <w:pPr>
              <w:rPr>
                <w:rFonts w:ascii="標楷體" w:eastAsia="標楷體"/>
              </w:rPr>
            </w:pPr>
          </w:p>
          <w:p w:rsidR="00F108EC" w:rsidRPr="00687B30" w:rsidRDefault="00F108EC" w:rsidP="00354141">
            <w:pPr>
              <w:jc w:val="center"/>
              <w:rPr>
                <w:rFonts w:ascii="標楷體" w:eastAsia="標楷體"/>
              </w:rPr>
            </w:pPr>
          </w:p>
          <w:p w:rsidR="00F108EC" w:rsidRPr="00687B30" w:rsidRDefault="00F108EC" w:rsidP="00354141">
            <w:pPr>
              <w:rPr>
                <w:rFonts w:ascii="標楷體" w:eastAsia="標楷體"/>
              </w:rPr>
            </w:pPr>
          </w:p>
        </w:tc>
        <w:tc>
          <w:tcPr>
            <w:tcW w:w="567" w:type="dxa"/>
          </w:tcPr>
          <w:p w:rsidR="00F108EC" w:rsidRPr="00687B30" w:rsidRDefault="00F108EC" w:rsidP="00354141">
            <w:pPr>
              <w:rPr>
                <w:rFonts w:ascii="新細明體"/>
              </w:rPr>
            </w:pPr>
          </w:p>
          <w:p w:rsidR="00F108EC" w:rsidRPr="00687B30" w:rsidRDefault="00F108EC" w:rsidP="00354141">
            <w:pPr>
              <w:jc w:val="center"/>
              <w:rPr>
                <w:rFonts w:ascii="新細明體"/>
              </w:rPr>
            </w:pPr>
          </w:p>
          <w:p w:rsidR="00F108EC" w:rsidRPr="00687B30" w:rsidRDefault="00F108EC" w:rsidP="00354141">
            <w:pPr>
              <w:rPr>
                <w:rFonts w:ascii="新細明體"/>
              </w:rPr>
            </w:pPr>
          </w:p>
        </w:tc>
        <w:tc>
          <w:tcPr>
            <w:tcW w:w="850" w:type="dxa"/>
          </w:tcPr>
          <w:p w:rsidR="00F108EC" w:rsidRPr="00687B30" w:rsidRDefault="00F108EC" w:rsidP="00354141">
            <w:pPr>
              <w:rPr>
                <w:rFonts w:ascii="新細明體"/>
              </w:rPr>
            </w:pPr>
          </w:p>
          <w:p w:rsidR="00F108EC" w:rsidRPr="00687B30" w:rsidRDefault="00F108EC" w:rsidP="00354141">
            <w:pPr>
              <w:jc w:val="center"/>
              <w:rPr>
                <w:rFonts w:ascii="新細明體"/>
              </w:rPr>
            </w:pPr>
          </w:p>
          <w:p w:rsidR="00F108EC" w:rsidRPr="00687B30" w:rsidRDefault="00F108EC" w:rsidP="00354141">
            <w:pPr>
              <w:rPr>
                <w:rFonts w:ascii="新細明體"/>
              </w:rPr>
            </w:pPr>
          </w:p>
        </w:tc>
        <w:tc>
          <w:tcPr>
            <w:tcW w:w="1575" w:type="dxa"/>
            <w:tcBorders>
              <w:right w:val="single" w:sz="12" w:space="0" w:color="auto"/>
            </w:tcBorders>
          </w:tcPr>
          <w:p w:rsidR="00F108EC" w:rsidRPr="00687B30" w:rsidRDefault="00F108EC" w:rsidP="00354141">
            <w:pPr>
              <w:rPr>
                <w:rFonts w:ascii="新細明體"/>
              </w:rPr>
            </w:pPr>
          </w:p>
        </w:tc>
      </w:tr>
      <w:tr w:rsidR="00F108EC" w:rsidRPr="00687B30" w:rsidTr="00D35FA9">
        <w:trPr>
          <w:cantSplit/>
          <w:trHeight w:hRule="exact" w:val="716"/>
        </w:trPr>
        <w:tc>
          <w:tcPr>
            <w:tcW w:w="14176" w:type="dxa"/>
            <w:gridSpan w:val="6"/>
            <w:tcBorders>
              <w:left w:val="single" w:sz="12" w:space="0" w:color="auto"/>
              <w:bottom w:val="single" w:sz="12" w:space="0" w:color="auto"/>
              <w:right w:val="single" w:sz="12" w:space="0" w:color="auto"/>
            </w:tcBorders>
          </w:tcPr>
          <w:p w:rsidR="00F108EC" w:rsidRPr="00687B30" w:rsidRDefault="00F108EC" w:rsidP="00354141">
            <w:pPr>
              <w:ind w:firstLine="180"/>
            </w:pPr>
            <w:r w:rsidRPr="00687B30">
              <w:rPr>
                <w:rFonts w:hint="eastAsia"/>
                <w:spacing w:val="24"/>
              </w:rPr>
              <w:t>備</w:t>
            </w:r>
            <w:r w:rsidRPr="00687B30">
              <w:rPr>
                <w:spacing w:val="24"/>
              </w:rPr>
              <w:t xml:space="preserve">  </w:t>
            </w:r>
            <w:r w:rsidRPr="00687B30">
              <w:rPr>
                <w:rFonts w:hint="eastAsia"/>
                <w:spacing w:val="24"/>
              </w:rPr>
              <w:t>註：</w:t>
            </w:r>
            <w:r>
              <w:rPr>
                <w:spacing w:val="24"/>
              </w:rPr>
              <w:t xml:space="preserve"> </w:t>
            </w:r>
          </w:p>
        </w:tc>
      </w:tr>
    </w:tbl>
    <w:p w:rsidR="00F108EC" w:rsidRDefault="00F108EC" w:rsidP="00F108EC">
      <w:pPr>
        <w:spacing w:line="500" w:lineRule="atLeast"/>
        <w:ind w:firstLine="9361"/>
        <w:jc w:val="both"/>
        <w:rPr>
          <w:rFonts w:eastAsia="標楷體"/>
          <w:spacing w:val="24"/>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p w:rsidR="00F108EC" w:rsidRDefault="00F108EC" w:rsidP="00F108EC">
      <w:pPr>
        <w:widowControl/>
        <w:adjustRightInd/>
        <w:spacing w:line="240" w:lineRule="auto"/>
        <w:textAlignment w:val="auto"/>
        <w:rPr>
          <w:rFonts w:eastAsia="標楷體"/>
          <w:spacing w:val="24"/>
        </w:rPr>
      </w:pPr>
    </w:p>
    <w:p w:rsidR="00F108EC" w:rsidRPr="00687B30" w:rsidRDefault="0094263C" w:rsidP="00F108EC">
      <w:pPr>
        <w:spacing w:line="500" w:lineRule="exact"/>
        <w:jc w:val="center"/>
        <w:rPr>
          <w:rFonts w:ascii="新細明體"/>
          <w:spacing w:val="24"/>
        </w:rPr>
      </w:pPr>
      <w:r>
        <w:rPr>
          <w:noProof/>
        </w:rPr>
        <mc:AlternateContent>
          <mc:Choice Requires="wps">
            <w:drawing>
              <wp:anchor distT="0" distB="0" distL="114300" distR="114300" simplePos="0" relativeHeight="251672064" behindDoc="0" locked="0" layoutInCell="0" allowOverlap="1" wp14:anchorId="219809F1" wp14:editId="60C23412">
                <wp:simplePos x="0" y="0"/>
                <wp:positionH relativeFrom="column">
                  <wp:posOffset>0</wp:posOffset>
                </wp:positionH>
                <wp:positionV relativeFrom="paragraph">
                  <wp:posOffset>323850</wp:posOffset>
                </wp:positionV>
                <wp:extent cx="2172335" cy="34353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08EC" w:rsidRDefault="00F108EC" w:rsidP="00F108EC">
                            <w:r>
                              <w:rPr>
                                <w:rFonts w:hint="eastAsia"/>
                              </w:rPr>
                              <w:t>作業週期：</w:t>
                            </w:r>
                            <w:r w:rsidR="00F0648A" w:rsidRPr="00F0648A">
                              <w:rPr>
                                <w:rFonts w:hint="eastAsia"/>
                              </w:rPr>
                              <w:t>每月至少查核乙次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809F1" id="_x0000_s1033" style="position:absolute;left:0;text-align:left;margin-left:0;margin-top:25.5pt;width:171.05pt;height:27.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" o:allowincell="f" filled="f" stroked="f" strokeweight="4pt">
                <v:textbox inset="1pt,1pt,1pt,1pt">
                  <w:txbxContent>
                    <w:p w:rsidR="00F108EC" w:rsidRDefault="00F108EC" w:rsidP="00F108EC">
                      <w:r>
                        <w:rPr>
                          <w:rFonts w:hint="eastAsia"/>
                        </w:rPr>
                        <w:t>作業週期：</w:t>
                      </w:r>
                      <w:r w:rsidR="00F0648A" w:rsidRPr="00F0648A">
                        <w:rPr>
                          <w:rFonts w:hint="eastAsia"/>
                        </w:rPr>
                        <w:t>每月至少查核乙次</w:t>
                      </w:r>
                    </w:p>
                  </w:txbxContent>
                </v:textbox>
              </v:rect>
            </w:pict>
          </mc:Fallback>
        </mc:AlternateContent>
      </w:r>
      <w:r w:rsidR="00F108EC" w:rsidRPr="00687B30">
        <w:rPr>
          <w:rFonts w:ascii="新細明體" w:hint="eastAsia"/>
          <w:spacing w:val="24"/>
        </w:rPr>
        <w:t xml:space="preserve">　　　　　　證券股份有限公司</w:t>
      </w:r>
    </w:p>
    <w:p w:rsidR="00F108EC" w:rsidRPr="00687B30" w:rsidRDefault="00E740D2" w:rsidP="00F108EC">
      <w:pPr>
        <w:spacing w:line="400" w:lineRule="exact"/>
        <w:jc w:val="center"/>
        <w:rPr>
          <w:rFonts w:ascii="標楷體" w:eastAsia="標楷體"/>
          <w:spacing w:val="30"/>
        </w:rPr>
      </w:pPr>
      <w:r>
        <w:rPr>
          <w:rFonts w:ascii="新細明體" w:hint="eastAsia"/>
        </w:rPr>
        <w:t xml:space="preserve">                </w:t>
      </w:r>
      <w:r w:rsidR="00937893">
        <w:rPr>
          <w:rFonts w:ascii="新細明體" w:hint="eastAsia"/>
        </w:rPr>
        <w:t>經 營 自 行 買 賣 具 證 券 性 質</w:t>
      </w:r>
      <w:r w:rsidR="00F108EC">
        <w:rPr>
          <w:rFonts w:ascii="新細明體" w:hint="eastAsia"/>
        </w:rPr>
        <w:t xml:space="preserve"> </w:t>
      </w:r>
      <w:r w:rsidR="00F108EC" w:rsidRPr="00DE3433">
        <w:rPr>
          <w:rFonts w:ascii="新細明體" w:hint="eastAsia"/>
        </w:rPr>
        <w:t>之</w:t>
      </w:r>
      <w:r w:rsidR="00F108EC">
        <w:rPr>
          <w:rFonts w:ascii="新細明體" w:hint="eastAsia"/>
        </w:rPr>
        <w:t xml:space="preserve"> </w:t>
      </w:r>
      <w:r w:rsidR="00F108EC" w:rsidRPr="00DE3433">
        <w:rPr>
          <w:rFonts w:ascii="新細明體" w:hint="eastAsia"/>
        </w:rPr>
        <w:t>虛</w:t>
      </w:r>
      <w:r w:rsidR="00F108EC">
        <w:rPr>
          <w:rFonts w:ascii="新細明體" w:hint="eastAsia"/>
        </w:rPr>
        <w:t xml:space="preserve"> </w:t>
      </w:r>
      <w:r w:rsidR="00F108EC" w:rsidRPr="00DE3433">
        <w:rPr>
          <w:rFonts w:ascii="新細明體" w:hint="eastAsia"/>
        </w:rPr>
        <w:t>擬</w:t>
      </w:r>
      <w:r w:rsidR="00F108EC">
        <w:rPr>
          <w:rFonts w:ascii="新細明體" w:hint="eastAsia"/>
        </w:rPr>
        <w:t xml:space="preserve"> </w:t>
      </w:r>
      <w:r w:rsidR="00F108EC" w:rsidRPr="00DE3433">
        <w:rPr>
          <w:rFonts w:ascii="新細明體" w:hint="eastAsia"/>
        </w:rPr>
        <w:t>通</w:t>
      </w:r>
      <w:r w:rsidR="00F108EC">
        <w:rPr>
          <w:rFonts w:ascii="新細明體" w:hint="eastAsia"/>
        </w:rPr>
        <w:t xml:space="preserve"> </w:t>
      </w:r>
      <w:r w:rsidR="00F108EC" w:rsidRPr="00DE3433">
        <w:rPr>
          <w:rFonts w:ascii="新細明體" w:hint="eastAsia"/>
        </w:rPr>
        <w:t>貨</w:t>
      </w:r>
      <w:r w:rsidR="00F108EC">
        <w:rPr>
          <w:rFonts w:ascii="新細明體" w:hint="eastAsia"/>
        </w:rPr>
        <w:t xml:space="preserve"> 業</w:t>
      </w:r>
      <w:r w:rsidR="00F108EC">
        <w:rPr>
          <w:rFonts w:ascii="新細明體"/>
        </w:rPr>
        <w:t xml:space="preserve"> </w:t>
      </w:r>
      <w:r w:rsidR="00F108EC">
        <w:rPr>
          <w:rFonts w:ascii="新細明體" w:hint="eastAsia"/>
        </w:rPr>
        <w:t>務</w:t>
      </w:r>
      <w:r w:rsidR="00F108EC" w:rsidRPr="00687B30">
        <w:rPr>
          <w:rFonts w:ascii="新細明體"/>
        </w:rPr>
        <w:t xml:space="preserve"> </w:t>
      </w:r>
      <w:r w:rsidR="00F108EC" w:rsidRPr="00687B30">
        <w:rPr>
          <w:rFonts w:ascii="新細明體" w:hint="eastAsia"/>
        </w:rPr>
        <w:t>查</w:t>
      </w:r>
      <w:r w:rsidR="00F108EC" w:rsidRPr="00687B30">
        <w:rPr>
          <w:rFonts w:ascii="新細明體"/>
        </w:rPr>
        <w:t xml:space="preserve"> </w:t>
      </w:r>
      <w:r w:rsidR="00F108EC" w:rsidRPr="00687B30">
        <w:rPr>
          <w:rFonts w:ascii="新細明體" w:hint="eastAsia"/>
        </w:rPr>
        <w:t>核</w:t>
      </w:r>
      <w:r w:rsidR="00F108EC" w:rsidRPr="00687B30">
        <w:rPr>
          <w:rFonts w:ascii="新細明體"/>
        </w:rPr>
        <w:t xml:space="preserve"> </w:t>
      </w:r>
      <w:r w:rsidR="00F108EC" w:rsidRPr="00687B30">
        <w:rPr>
          <w:rFonts w:ascii="新細明體" w:hint="eastAsia"/>
        </w:rPr>
        <w:t>明</w:t>
      </w:r>
      <w:r w:rsidR="00F108EC" w:rsidRPr="00687B30">
        <w:rPr>
          <w:rFonts w:ascii="新細明體"/>
        </w:rPr>
        <w:t xml:space="preserve"> </w:t>
      </w:r>
      <w:r w:rsidR="00F108EC" w:rsidRPr="00687B30">
        <w:rPr>
          <w:rFonts w:ascii="新細明體" w:hint="eastAsia"/>
        </w:rPr>
        <w:t>細</w:t>
      </w:r>
      <w:r w:rsidR="00F108EC" w:rsidRPr="00687B30">
        <w:rPr>
          <w:rFonts w:ascii="新細明體"/>
        </w:rPr>
        <w:t xml:space="preserve"> </w:t>
      </w:r>
      <w:r w:rsidR="00F108EC" w:rsidRPr="00687B30">
        <w:rPr>
          <w:rFonts w:ascii="新細明體" w:hint="eastAsia"/>
        </w:rPr>
        <w:t>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632"/>
        <w:gridCol w:w="567"/>
        <w:gridCol w:w="567"/>
        <w:gridCol w:w="850"/>
        <w:gridCol w:w="1575"/>
      </w:tblGrid>
      <w:tr w:rsidR="00F108EC" w:rsidRPr="00687B30" w:rsidTr="00354141">
        <w:trPr>
          <w:cantSplit/>
          <w:trHeight w:hRule="exact" w:val="400"/>
        </w:trPr>
        <w:tc>
          <w:tcPr>
            <w:tcW w:w="1985" w:type="dxa"/>
            <w:vMerge w:val="restart"/>
            <w:tcBorders>
              <w:top w:val="single" w:sz="12" w:space="0" w:color="auto"/>
              <w:left w:val="single" w:sz="12" w:space="0" w:color="auto"/>
            </w:tcBorders>
            <w:vAlign w:val="center"/>
          </w:tcPr>
          <w:p w:rsidR="00F108EC" w:rsidRPr="00687B30" w:rsidRDefault="00F108EC" w:rsidP="00354141">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8632" w:type="dxa"/>
            <w:vMerge w:val="restart"/>
            <w:tcBorders>
              <w:top w:val="single" w:sz="12" w:space="0" w:color="auto"/>
            </w:tcBorders>
            <w:vAlign w:val="center"/>
          </w:tcPr>
          <w:p w:rsidR="00F108EC" w:rsidRPr="0057288E" w:rsidRDefault="00F108EC" w:rsidP="00354141">
            <w:pPr>
              <w:jc w:val="center"/>
              <w:rPr>
                <w:rFonts w:asciiTheme="minorEastAsia" w:eastAsiaTheme="minorEastAsia" w:hAnsiTheme="minorEastAsia"/>
              </w:rPr>
            </w:pPr>
            <w:r w:rsidRPr="0057288E">
              <w:rPr>
                <w:rFonts w:asciiTheme="minorEastAsia" w:eastAsiaTheme="minorEastAsia" w:hAnsiTheme="minorEastAsia" w:hint="eastAsia"/>
              </w:rPr>
              <w:t>查</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核</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程</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序</w:t>
            </w:r>
          </w:p>
        </w:tc>
        <w:tc>
          <w:tcPr>
            <w:tcW w:w="1984" w:type="dxa"/>
            <w:gridSpan w:val="3"/>
            <w:tcBorders>
              <w:top w:val="single" w:sz="12" w:space="0" w:color="auto"/>
            </w:tcBorders>
            <w:vAlign w:val="center"/>
          </w:tcPr>
          <w:p w:rsidR="00F108EC" w:rsidRPr="00687B30" w:rsidRDefault="00F108EC" w:rsidP="00354141">
            <w:pPr>
              <w:jc w:val="center"/>
              <w:rPr>
                <w:rFonts w:ascii="新細明體"/>
                <w:spacing w:val="60"/>
              </w:rPr>
            </w:pPr>
            <w:r w:rsidRPr="00687B30">
              <w:rPr>
                <w:rFonts w:ascii="新細明體" w:hint="eastAsia"/>
                <w:spacing w:val="60"/>
                <w:sz w:val="22"/>
              </w:rPr>
              <w:t>查核結果</w:t>
            </w:r>
          </w:p>
        </w:tc>
        <w:tc>
          <w:tcPr>
            <w:tcW w:w="1575" w:type="dxa"/>
            <w:vMerge w:val="restart"/>
            <w:tcBorders>
              <w:top w:val="single" w:sz="12" w:space="0" w:color="auto"/>
              <w:right w:val="single" w:sz="12" w:space="0" w:color="auto"/>
            </w:tcBorders>
            <w:vAlign w:val="center"/>
          </w:tcPr>
          <w:p w:rsidR="00F108EC" w:rsidRPr="00687B30" w:rsidRDefault="00F108EC" w:rsidP="00354141">
            <w:pPr>
              <w:jc w:val="center"/>
              <w:rPr>
                <w:rFonts w:ascii="新細明體"/>
              </w:rPr>
            </w:pPr>
            <w:r w:rsidRPr="00687B30">
              <w:rPr>
                <w:rFonts w:ascii="新細明體" w:hint="eastAsia"/>
                <w:spacing w:val="60"/>
              </w:rPr>
              <w:t>底稿索引</w:t>
            </w:r>
          </w:p>
        </w:tc>
      </w:tr>
      <w:tr w:rsidR="00F108EC" w:rsidRPr="00687B30" w:rsidTr="00354141">
        <w:trPr>
          <w:cantSplit/>
          <w:trHeight w:hRule="exact" w:val="400"/>
        </w:trPr>
        <w:tc>
          <w:tcPr>
            <w:tcW w:w="1985" w:type="dxa"/>
            <w:vMerge/>
            <w:tcBorders>
              <w:left w:val="single" w:sz="12" w:space="0" w:color="auto"/>
            </w:tcBorders>
          </w:tcPr>
          <w:p w:rsidR="00F108EC" w:rsidRPr="00687B30" w:rsidRDefault="00F108EC" w:rsidP="00354141">
            <w:pPr>
              <w:rPr>
                <w:rFonts w:ascii="新細明體"/>
              </w:rPr>
            </w:pPr>
          </w:p>
        </w:tc>
        <w:tc>
          <w:tcPr>
            <w:tcW w:w="8632" w:type="dxa"/>
            <w:vMerge/>
          </w:tcPr>
          <w:p w:rsidR="00F108EC" w:rsidRPr="00687B30" w:rsidRDefault="00F108EC" w:rsidP="00354141">
            <w:pPr>
              <w:rPr>
                <w:rFonts w:ascii="標楷體" w:eastAsia="標楷體"/>
              </w:rPr>
            </w:pPr>
          </w:p>
        </w:tc>
        <w:tc>
          <w:tcPr>
            <w:tcW w:w="567" w:type="dxa"/>
          </w:tcPr>
          <w:p w:rsidR="00F108EC" w:rsidRPr="00687B30" w:rsidRDefault="00F108EC" w:rsidP="00354141">
            <w:pPr>
              <w:jc w:val="center"/>
              <w:rPr>
                <w:rFonts w:ascii="新細明體"/>
                <w:sz w:val="22"/>
              </w:rPr>
            </w:pPr>
            <w:r w:rsidRPr="00687B30">
              <w:rPr>
                <w:rFonts w:ascii="新細明體" w:hint="eastAsia"/>
                <w:sz w:val="22"/>
              </w:rPr>
              <w:t>是</w:t>
            </w:r>
          </w:p>
        </w:tc>
        <w:tc>
          <w:tcPr>
            <w:tcW w:w="567" w:type="dxa"/>
          </w:tcPr>
          <w:p w:rsidR="00F108EC" w:rsidRPr="00687B30" w:rsidRDefault="00F108EC" w:rsidP="00354141">
            <w:pPr>
              <w:jc w:val="center"/>
              <w:rPr>
                <w:rFonts w:ascii="新細明體"/>
                <w:sz w:val="22"/>
              </w:rPr>
            </w:pPr>
            <w:r w:rsidRPr="00687B30">
              <w:rPr>
                <w:rFonts w:ascii="新細明體" w:hint="eastAsia"/>
                <w:sz w:val="22"/>
              </w:rPr>
              <w:t>否</w:t>
            </w:r>
          </w:p>
        </w:tc>
        <w:tc>
          <w:tcPr>
            <w:tcW w:w="850" w:type="dxa"/>
          </w:tcPr>
          <w:p w:rsidR="00F108EC" w:rsidRPr="00687B30" w:rsidRDefault="00F108EC" w:rsidP="00354141">
            <w:pPr>
              <w:jc w:val="center"/>
              <w:rPr>
                <w:rFonts w:ascii="新細明體"/>
                <w:sz w:val="22"/>
              </w:rPr>
            </w:pPr>
            <w:r w:rsidRPr="00687B30">
              <w:rPr>
                <w:rFonts w:ascii="新細明體" w:hint="eastAsia"/>
                <w:sz w:val="22"/>
              </w:rPr>
              <w:t>不適用</w:t>
            </w:r>
          </w:p>
        </w:tc>
        <w:tc>
          <w:tcPr>
            <w:tcW w:w="1575" w:type="dxa"/>
            <w:vMerge/>
            <w:tcBorders>
              <w:right w:val="single" w:sz="12" w:space="0" w:color="auto"/>
            </w:tcBorders>
          </w:tcPr>
          <w:p w:rsidR="00F108EC" w:rsidRPr="00687B30" w:rsidRDefault="00F108EC" w:rsidP="00354141">
            <w:pPr>
              <w:rPr>
                <w:rFonts w:ascii="新細明體"/>
              </w:rPr>
            </w:pPr>
          </w:p>
        </w:tc>
      </w:tr>
      <w:tr w:rsidR="00F108EC" w:rsidRPr="00687B30" w:rsidTr="00E740D2">
        <w:trPr>
          <w:trHeight w:hRule="exact" w:val="6558"/>
        </w:trPr>
        <w:tc>
          <w:tcPr>
            <w:tcW w:w="1985" w:type="dxa"/>
            <w:tcBorders>
              <w:left w:val="single" w:sz="12" w:space="0" w:color="auto"/>
            </w:tcBorders>
          </w:tcPr>
          <w:p w:rsidR="002E1290" w:rsidRDefault="002E1290" w:rsidP="002E1290">
            <w:pPr>
              <w:pStyle w:val="aa"/>
              <w:numPr>
                <w:ilvl w:val="0"/>
                <w:numId w:val="15"/>
              </w:numPr>
              <w:ind w:leftChars="0"/>
              <w:rPr>
                <w:rFonts w:ascii="新細明體"/>
              </w:rPr>
            </w:pPr>
            <w:r w:rsidRPr="00F108EC">
              <w:rPr>
                <w:rFonts w:ascii="新細明體" w:hint="eastAsia"/>
              </w:rPr>
              <w:tab/>
              <w:t>防制洗錢作業</w:t>
            </w:r>
          </w:p>
          <w:p w:rsidR="00F108EC" w:rsidRPr="009331FE" w:rsidRDefault="00F108EC" w:rsidP="00F108EC">
            <w:pPr>
              <w:pStyle w:val="aa"/>
              <w:ind w:leftChars="0"/>
              <w:rPr>
                <w:rFonts w:ascii="新細明體"/>
              </w:rPr>
            </w:pPr>
          </w:p>
        </w:tc>
        <w:tc>
          <w:tcPr>
            <w:tcW w:w="8632" w:type="dxa"/>
            <w:shd w:val="clear" w:color="auto" w:fill="auto"/>
          </w:tcPr>
          <w:p w:rsidR="00F108EC" w:rsidRPr="002E1290" w:rsidRDefault="002E1290" w:rsidP="0066375D">
            <w:pPr>
              <w:pStyle w:val="aa"/>
              <w:numPr>
                <w:ilvl w:val="0"/>
                <w:numId w:val="23"/>
              </w:numPr>
              <w:spacing w:line="320" w:lineRule="exact"/>
              <w:ind w:leftChars="0"/>
              <w:rPr>
                <w:rFonts w:ascii="新細明體" w:hAnsi="新細明體"/>
                <w:spacing w:val="20"/>
              </w:rPr>
            </w:pPr>
            <w:r w:rsidRPr="00F108EC">
              <w:rPr>
                <w:rFonts w:ascii="新細明體" w:hAnsi="新細明體" w:hint="eastAsia"/>
                <w:spacing w:val="20"/>
              </w:rPr>
              <w:tab/>
            </w:r>
            <w:r w:rsidR="00464F79" w:rsidRPr="0066375D">
              <w:rPr>
                <w:rFonts w:ascii="新細明體" w:hAnsi="新細明體" w:hint="eastAsia"/>
                <w:spacing w:val="20"/>
              </w:rPr>
              <w:t>公司是否按所訂防制洗錢及打擊資恐計畫，辦理確認客戶身分、客戶及交易有關對象之姓名及名稱檢核、帳戶及交易之持續監控及紀錄保存。</w:t>
            </w:r>
          </w:p>
        </w:tc>
        <w:tc>
          <w:tcPr>
            <w:tcW w:w="567" w:type="dxa"/>
          </w:tcPr>
          <w:p w:rsidR="00F108EC" w:rsidRPr="00687B30" w:rsidRDefault="00F108EC" w:rsidP="00354141">
            <w:pPr>
              <w:rPr>
                <w:rFonts w:ascii="標楷體" w:eastAsia="標楷體"/>
              </w:rPr>
            </w:pPr>
          </w:p>
          <w:p w:rsidR="00F108EC" w:rsidRPr="00687B30" w:rsidRDefault="00F108EC" w:rsidP="00354141">
            <w:pPr>
              <w:jc w:val="center"/>
              <w:rPr>
                <w:rFonts w:ascii="標楷體" w:eastAsia="標楷體"/>
              </w:rPr>
            </w:pPr>
          </w:p>
          <w:p w:rsidR="00F108EC" w:rsidRPr="00687B30" w:rsidRDefault="00F108EC" w:rsidP="00354141">
            <w:pPr>
              <w:rPr>
                <w:rFonts w:ascii="標楷體" w:eastAsia="標楷體"/>
              </w:rPr>
            </w:pPr>
          </w:p>
        </w:tc>
        <w:tc>
          <w:tcPr>
            <w:tcW w:w="567" w:type="dxa"/>
          </w:tcPr>
          <w:p w:rsidR="00F108EC" w:rsidRPr="00687B30" w:rsidRDefault="00F108EC" w:rsidP="00354141">
            <w:pPr>
              <w:rPr>
                <w:rFonts w:ascii="新細明體"/>
              </w:rPr>
            </w:pPr>
          </w:p>
          <w:p w:rsidR="00F108EC" w:rsidRPr="00687B30" w:rsidRDefault="00F108EC" w:rsidP="00354141">
            <w:pPr>
              <w:jc w:val="center"/>
              <w:rPr>
                <w:rFonts w:ascii="新細明體"/>
              </w:rPr>
            </w:pPr>
          </w:p>
          <w:p w:rsidR="00F108EC" w:rsidRPr="00687B30" w:rsidRDefault="00F108EC" w:rsidP="00354141">
            <w:pPr>
              <w:rPr>
                <w:rFonts w:ascii="新細明體"/>
              </w:rPr>
            </w:pPr>
          </w:p>
        </w:tc>
        <w:tc>
          <w:tcPr>
            <w:tcW w:w="850" w:type="dxa"/>
          </w:tcPr>
          <w:p w:rsidR="00F108EC" w:rsidRPr="00687B30" w:rsidRDefault="00F108EC" w:rsidP="00354141">
            <w:pPr>
              <w:rPr>
                <w:rFonts w:ascii="新細明體"/>
              </w:rPr>
            </w:pPr>
          </w:p>
          <w:p w:rsidR="00F108EC" w:rsidRPr="00687B30" w:rsidRDefault="00F108EC" w:rsidP="00354141">
            <w:pPr>
              <w:jc w:val="center"/>
              <w:rPr>
                <w:rFonts w:ascii="新細明體"/>
              </w:rPr>
            </w:pPr>
          </w:p>
          <w:p w:rsidR="00F108EC" w:rsidRPr="00687B30" w:rsidRDefault="00F108EC" w:rsidP="00354141">
            <w:pPr>
              <w:rPr>
                <w:rFonts w:ascii="新細明體"/>
              </w:rPr>
            </w:pPr>
          </w:p>
        </w:tc>
        <w:tc>
          <w:tcPr>
            <w:tcW w:w="1575" w:type="dxa"/>
            <w:tcBorders>
              <w:right w:val="single" w:sz="12" w:space="0" w:color="auto"/>
            </w:tcBorders>
          </w:tcPr>
          <w:p w:rsidR="00F108EC" w:rsidRPr="00687B30" w:rsidRDefault="00F108EC" w:rsidP="00354141">
            <w:pPr>
              <w:rPr>
                <w:rFonts w:ascii="新細明體"/>
              </w:rPr>
            </w:pPr>
          </w:p>
        </w:tc>
      </w:tr>
      <w:tr w:rsidR="00F108EC" w:rsidRPr="00687B30" w:rsidTr="00D35FA9">
        <w:trPr>
          <w:cantSplit/>
          <w:trHeight w:hRule="exact" w:val="716"/>
        </w:trPr>
        <w:tc>
          <w:tcPr>
            <w:tcW w:w="14176" w:type="dxa"/>
            <w:gridSpan w:val="6"/>
            <w:tcBorders>
              <w:left w:val="single" w:sz="12" w:space="0" w:color="auto"/>
              <w:bottom w:val="single" w:sz="12" w:space="0" w:color="auto"/>
              <w:right w:val="single" w:sz="12" w:space="0" w:color="auto"/>
            </w:tcBorders>
          </w:tcPr>
          <w:p w:rsidR="00F108EC" w:rsidRPr="00687B30" w:rsidRDefault="00F108EC" w:rsidP="00354141">
            <w:pPr>
              <w:ind w:firstLine="180"/>
            </w:pPr>
            <w:r w:rsidRPr="00687B30">
              <w:rPr>
                <w:rFonts w:hint="eastAsia"/>
                <w:spacing w:val="24"/>
              </w:rPr>
              <w:t>備</w:t>
            </w:r>
            <w:r w:rsidRPr="00687B30">
              <w:rPr>
                <w:spacing w:val="24"/>
              </w:rPr>
              <w:t xml:space="preserve">  </w:t>
            </w:r>
            <w:r w:rsidRPr="00687B30">
              <w:rPr>
                <w:rFonts w:hint="eastAsia"/>
                <w:spacing w:val="24"/>
              </w:rPr>
              <w:t>註：</w:t>
            </w:r>
            <w:r>
              <w:rPr>
                <w:spacing w:val="24"/>
              </w:rPr>
              <w:t xml:space="preserve"> </w:t>
            </w:r>
          </w:p>
        </w:tc>
      </w:tr>
    </w:tbl>
    <w:p w:rsidR="00F108EC" w:rsidRDefault="00F108EC" w:rsidP="00F108EC">
      <w:pPr>
        <w:spacing w:line="500" w:lineRule="atLeast"/>
        <w:ind w:firstLine="9361"/>
        <w:jc w:val="both"/>
        <w:rPr>
          <w:rFonts w:eastAsia="標楷體"/>
          <w:spacing w:val="24"/>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p w:rsidR="0066375D" w:rsidRDefault="0066375D" w:rsidP="00F108EC">
      <w:pPr>
        <w:spacing w:line="500" w:lineRule="exact"/>
        <w:jc w:val="center"/>
        <w:rPr>
          <w:rFonts w:ascii="新細明體"/>
          <w:spacing w:val="24"/>
        </w:rPr>
      </w:pPr>
    </w:p>
    <w:p w:rsidR="00F108EC" w:rsidRPr="00687B30" w:rsidRDefault="0094263C" w:rsidP="00F108EC">
      <w:pPr>
        <w:spacing w:line="500" w:lineRule="exact"/>
        <w:jc w:val="center"/>
        <w:rPr>
          <w:rFonts w:ascii="新細明體"/>
          <w:spacing w:val="24"/>
        </w:rPr>
      </w:pPr>
      <w:r>
        <w:rPr>
          <w:noProof/>
        </w:rPr>
        <mc:AlternateContent>
          <mc:Choice Requires="wps">
            <w:drawing>
              <wp:anchor distT="0" distB="0" distL="114300" distR="114300" simplePos="0" relativeHeight="251674112" behindDoc="0" locked="0" layoutInCell="0" allowOverlap="1" wp14:anchorId="74ACC5AA" wp14:editId="2327FDED">
                <wp:simplePos x="0" y="0"/>
                <wp:positionH relativeFrom="column">
                  <wp:posOffset>0</wp:posOffset>
                </wp:positionH>
                <wp:positionV relativeFrom="paragraph">
                  <wp:posOffset>323850</wp:posOffset>
                </wp:positionV>
                <wp:extent cx="2172335" cy="34353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08EC" w:rsidRDefault="00F108EC" w:rsidP="00F108EC">
                            <w:r>
                              <w:rPr>
                                <w:rFonts w:hint="eastAsia"/>
                              </w:rPr>
                              <w:t>作業週期：</w:t>
                            </w:r>
                            <w:r w:rsidR="00F0648A" w:rsidRPr="00F0648A">
                              <w:rPr>
                                <w:rFonts w:hint="eastAsia"/>
                              </w:rPr>
                              <w:t>每季至少查核乙次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CC5AA" id="_x0000_s1034" style="position:absolute;left:0;text-align:left;margin-left:0;margin-top:25.5pt;width:171.05pt;height:27.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" o:allowincell="f" filled="f" stroked="f" strokeweight="4pt">
                <v:textbox inset="1pt,1pt,1pt,1pt">
                  <w:txbxContent>
                    <w:p w:rsidR="00F108EC" w:rsidRDefault="00F108EC" w:rsidP="00F108EC">
                      <w:r>
                        <w:rPr>
                          <w:rFonts w:hint="eastAsia"/>
                        </w:rPr>
                        <w:t>作業週期：</w:t>
                      </w:r>
                      <w:r w:rsidR="00F0648A" w:rsidRPr="00F0648A">
                        <w:rPr>
                          <w:rFonts w:hint="eastAsia"/>
                        </w:rPr>
                        <w:t>每季至少查核乙次</w:t>
                      </w:r>
                    </w:p>
                  </w:txbxContent>
                </v:textbox>
              </v:rect>
            </w:pict>
          </mc:Fallback>
        </mc:AlternateContent>
      </w:r>
      <w:r w:rsidR="00F108EC" w:rsidRPr="00687B30">
        <w:rPr>
          <w:rFonts w:ascii="新細明體" w:hint="eastAsia"/>
          <w:spacing w:val="24"/>
        </w:rPr>
        <w:t xml:space="preserve">　　　　　　證券股份有限公司</w:t>
      </w:r>
    </w:p>
    <w:p w:rsidR="00F108EC" w:rsidRPr="00687B30" w:rsidRDefault="004E7944" w:rsidP="00F108EC">
      <w:pPr>
        <w:spacing w:line="400" w:lineRule="exact"/>
        <w:jc w:val="center"/>
        <w:rPr>
          <w:rFonts w:ascii="標楷體" w:eastAsia="標楷體"/>
          <w:spacing w:val="30"/>
        </w:rPr>
      </w:pPr>
      <w:r>
        <w:rPr>
          <w:rFonts w:ascii="新細明體" w:hint="eastAsia"/>
        </w:rPr>
        <w:t xml:space="preserve">           </w:t>
      </w:r>
      <w:r w:rsidR="00937893">
        <w:rPr>
          <w:rFonts w:ascii="新細明體" w:hint="eastAsia"/>
        </w:rPr>
        <w:t>經 營 自 行 買 賣 具 證 券 性 質</w:t>
      </w:r>
      <w:r w:rsidR="00F108EC">
        <w:rPr>
          <w:rFonts w:ascii="新細明體" w:hint="eastAsia"/>
        </w:rPr>
        <w:t xml:space="preserve"> </w:t>
      </w:r>
      <w:r w:rsidR="00F108EC" w:rsidRPr="00DE3433">
        <w:rPr>
          <w:rFonts w:ascii="新細明體" w:hint="eastAsia"/>
        </w:rPr>
        <w:t>之</w:t>
      </w:r>
      <w:r w:rsidR="00F108EC">
        <w:rPr>
          <w:rFonts w:ascii="新細明體" w:hint="eastAsia"/>
        </w:rPr>
        <w:t xml:space="preserve"> </w:t>
      </w:r>
      <w:r w:rsidR="00F108EC" w:rsidRPr="00DE3433">
        <w:rPr>
          <w:rFonts w:ascii="新細明體" w:hint="eastAsia"/>
        </w:rPr>
        <w:t>虛</w:t>
      </w:r>
      <w:r w:rsidR="00F108EC">
        <w:rPr>
          <w:rFonts w:ascii="新細明體" w:hint="eastAsia"/>
        </w:rPr>
        <w:t xml:space="preserve"> </w:t>
      </w:r>
      <w:r w:rsidR="00F108EC" w:rsidRPr="00DE3433">
        <w:rPr>
          <w:rFonts w:ascii="新細明體" w:hint="eastAsia"/>
        </w:rPr>
        <w:t>擬</w:t>
      </w:r>
      <w:r w:rsidR="00F108EC">
        <w:rPr>
          <w:rFonts w:ascii="新細明體" w:hint="eastAsia"/>
        </w:rPr>
        <w:t xml:space="preserve"> </w:t>
      </w:r>
      <w:r w:rsidR="00F108EC" w:rsidRPr="00DE3433">
        <w:rPr>
          <w:rFonts w:ascii="新細明體" w:hint="eastAsia"/>
        </w:rPr>
        <w:t>通</w:t>
      </w:r>
      <w:r w:rsidR="00F108EC">
        <w:rPr>
          <w:rFonts w:ascii="新細明體" w:hint="eastAsia"/>
        </w:rPr>
        <w:t xml:space="preserve"> </w:t>
      </w:r>
      <w:r w:rsidR="00F108EC" w:rsidRPr="00DE3433">
        <w:rPr>
          <w:rFonts w:ascii="新細明體" w:hint="eastAsia"/>
        </w:rPr>
        <w:t>貨</w:t>
      </w:r>
      <w:r w:rsidR="00F108EC">
        <w:rPr>
          <w:rFonts w:ascii="新細明體" w:hint="eastAsia"/>
        </w:rPr>
        <w:t xml:space="preserve"> 業</w:t>
      </w:r>
      <w:r w:rsidR="00F108EC">
        <w:rPr>
          <w:rFonts w:ascii="新細明體"/>
        </w:rPr>
        <w:t xml:space="preserve"> </w:t>
      </w:r>
      <w:r w:rsidR="00F108EC">
        <w:rPr>
          <w:rFonts w:ascii="新細明體" w:hint="eastAsia"/>
        </w:rPr>
        <w:t>務</w:t>
      </w:r>
      <w:r w:rsidR="00F108EC" w:rsidRPr="00687B30">
        <w:rPr>
          <w:rFonts w:ascii="新細明體"/>
        </w:rPr>
        <w:t xml:space="preserve"> </w:t>
      </w:r>
      <w:r w:rsidR="00F108EC" w:rsidRPr="00687B30">
        <w:rPr>
          <w:rFonts w:ascii="新細明體" w:hint="eastAsia"/>
        </w:rPr>
        <w:t>查</w:t>
      </w:r>
      <w:r w:rsidR="00F108EC" w:rsidRPr="00687B30">
        <w:rPr>
          <w:rFonts w:ascii="新細明體"/>
        </w:rPr>
        <w:t xml:space="preserve"> </w:t>
      </w:r>
      <w:r w:rsidR="00F108EC" w:rsidRPr="00687B30">
        <w:rPr>
          <w:rFonts w:ascii="新細明體" w:hint="eastAsia"/>
        </w:rPr>
        <w:t>核</w:t>
      </w:r>
      <w:r w:rsidR="00F108EC" w:rsidRPr="00687B30">
        <w:rPr>
          <w:rFonts w:ascii="新細明體"/>
        </w:rPr>
        <w:t xml:space="preserve"> </w:t>
      </w:r>
      <w:r w:rsidR="00F108EC" w:rsidRPr="00687B30">
        <w:rPr>
          <w:rFonts w:ascii="新細明體" w:hint="eastAsia"/>
        </w:rPr>
        <w:t>明</w:t>
      </w:r>
      <w:r w:rsidR="00F108EC" w:rsidRPr="00687B30">
        <w:rPr>
          <w:rFonts w:ascii="新細明體"/>
        </w:rPr>
        <w:t xml:space="preserve"> </w:t>
      </w:r>
      <w:r w:rsidR="00F108EC" w:rsidRPr="00687B30">
        <w:rPr>
          <w:rFonts w:ascii="新細明體" w:hint="eastAsia"/>
        </w:rPr>
        <w:t>細</w:t>
      </w:r>
      <w:r w:rsidR="00F108EC" w:rsidRPr="00687B30">
        <w:rPr>
          <w:rFonts w:ascii="新細明體"/>
        </w:rPr>
        <w:t xml:space="preserve"> </w:t>
      </w:r>
      <w:r w:rsidR="00F108EC" w:rsidRPr="00687B30">
        <w:rPr>
          <w:rFonts w:ascii="新細明體" w:hint="eastAsia"/>
        </w:rPr>
        <w:t>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632"/>
        <w:gridCol w:w="567"/>
        <w:gridCol w:w="567"/>
        <w:gridCol w:w="850"/>
        <w:gridCol w:w="1575"/>
      </w:tblGrid>
      <w:tr w:rsidR="00F108EC" w:rsidRPr="00687B30" w:rsidTr="00354141">
        <w:trPr>
          <w:cantSplit/>
          <w:trHeight w:hRule="exact" w:val="400"/>
        </w:trPr>
        <w:tc>
          <w:tcPr>
            <w:tcW w:w="1985" w:type="dxa"/>
            <w:vMerge w:val="restart"/>
            <w:tcBorders>
              <w:top w:val="single" w:sz="12" w:space="0" w:color="auto"/>
              <w:left w:val="single" w:sz="12" w:space="0" w:color="auto"/>
            </w:tcBorders>
            <w:vAlign w:val="center"/>
          </w:tcPr>
          <w:p w:rsidR="00F108EC" w:rsidRPr="00687B30" w:rsidRDefault="00F108EC" w:rsidP="00354141">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8632" w:type="dxa"/>
            <w:vMerge w:val="restart"/>
            <w:tcBorders>
              <w:top w:val="single" w:sz="12" w:space="0" w:color="auto"/>
            </w:tcBorders>
            <w:vAlign w:val="center"/>
          </w:tcPr>
          <w:p w:rsidR="00F108EC" w:rsidRPr="0057288E" w:rsidRDefault="00F108EC" w:rsidP="00354141">
            <w:pPr>
              <w:jc w:val="center"/>
              <w:rPr>
                <w:rFonts w:asciiTheme="minorEastAsia" w:eastAsiaTheme="minorEastAsia" w:hAnsiTheme="minorEastAsia"/>
              </w:rPr>
            </w:pPr>
            <w:r w:rsidRPr="0057288E">
              <w:rPr>
                <w:rFonts w:asciiTheme="minorEastAsia" w:eastAsiaTheme="minorEastAsia" w:hAnsiTheme="minorEastAsia" w:hint="eastAsia"/>
              </w:rPr>
              <w:t>查</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核</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程</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序</w:t>
            </w:r>
          </w:p>
        </w:tc>
        <w:tc>
          <w:tcPr>
            <w:tcW w:w="1984" w:type="dxa"/>
            <w:gridSpan w:val="3"/>
            <w:tcBorders>
              <w:top w:val="single" w:sz="12" w:space="0" w:color="auto"/>
            </w:tcBorders>
            <w:vAlign w:val="center"/>
          </w:tcPr>
          <w:p w:rsidR="00F108EC" w:rsidRPr="00687B30" w:rsidRDefault="00F108EC" w:rsidP="00354141">
            <w:pPr>
              <w:jc w:val="center"/>
              <w:rPr>
                <w:rFonts w:ascii="新細明體"/>
                <w:spacing w:val="60"/>
              </w:rPr>
            </w:pPr>
            <w:r w:rsidRPr="00687B30">
              <w:rPr>
                <w:rFonts w:ascii="新細明體" w:hint="eastAsia"/>
                <w:spacing w:val="60"/>
                <w:sz w:val="22"/>
              </w:rPr>
              <w:t>查核結果</w:t>
            </w:r>
          </w:p>
        </w:tc>
        <w:tc>
          <w:tcPr>
            <w:tcW w:w="1575" w:type="dxa"/>
            <w:vMerge w:val="restart"/>
            <w:tcBorders>
              <w:top w:val="single" w:sz="12" w:space="0" w:color="auto"/>
              <w:right w:val="single" w:sz="12" w:space="0" w:color="auto"/>
            </w:tcBorders>
            <w:vAlign w:val="center"/>
          </w:tcPr>
          <w:p w:rsidR="00F108EC" w:rsidRPr="00687B30" w:rsidRDefault="00F108EC" w:rsidP="00354141">
            <w:pPr>
              <w:jc w:val="center"/>
              <w:rPr>
                <w:rFonts w:ascii="新細明體"/>
              </w:rPr>
            </w:pPr>
            <w:r w:rsidRPr="00687B30">
              <w:rPr>
                <w:rFonts w:ascii="新細明體" w:hint="eastAsia"/>
                <w:spacing w:val="60"/>
              </w:rPr>
              <w:t>底稿索引</w:t>
            </w:r>
          </w:p>
        </w:tc>
      </w:tr>
      <w:tr w:rsidR="00F108EC" w:rsidRPr="00687B30" w:rsidTr="00354141">
        <w:trPr>
          <w:cantSplit/>
          <w:trHeight w:hRule="exact" w:val="400"/>
        </w:trPr>
        <w:tc>
          <w:tcPr>
            <w:tcW w:w="1985" w:type="dxa"/>
            <w:vMerge/>
            <w:tcBorders>
              <w:left w:val="single" w:sz="12" w:space="0" w:color="auto"/>
            </w:tcBorders>
          </w:tcPr>
          <w:p w:rsidR="00F108EC" w:rsidRPr="00687B30" w:rsidRDefault="00F108EC" w:rsidP="00354141">
            <w:pPr>
              <w:rPr>
                <w:rFonts w:ascii="新細明體"/>
              </w:rPr>
            </w:pPr>
          </w:p>
        </w:tc>
        <w:tc>
          <w:tcPr>
            <w:tcW w:w="8632" w:type="dxa"/>
            <w:vMerge/>
          </w:tcPr>
          <w:p w:rsidR="00F108EC" w:rsidRPr="00687B30" w:rsidRDefault="00F108EC" w:rsidP="00354141">
            <w:pPr>
              <w:rPr>
                <w:rFonts w:ascii="標楷體" w:eastAsia="標楷體"/>
              </w:rPr>
            </w:pPr>
          </w:p>
        </w:tc>
        <w:tc>
          <w:tcPr>
            <w:tcW w:w="567" w:type="dxa"/>
          </w:tcPr>
          <w:p w:rsidR="00F108EC" w:rsidRPr="00687B30" w:rsidRDefault="00F108EC" w:rsidP="00354141">
            <w:pPr>
              <w:jc w:val="center"/>
              <w:rPr>
                <w:rFonts w:ascii="新細明體"/>
                <w:sz w:val="22"/>
              </w:rPr>
            </w:pPr>
            <w:r w:rsidRPr="00687B30">
              <w:rPr>
                <w:rFonts w:ascii="新細明體" w:hint="eastAsia"/>
                <w:sz w:val="22"/>
              </w:rPr>
              <w:t>是</w:t>
            </w:r>
          </w:p>
        </w:tc>
        <w:tc>
          <w:tcPr>
            <w:tcW w:w="567" w:type="dxa"/>
          </w:tcPr>
          <w:p w:rsidR="00F108EC" w:rsidRPr="00687B30" w:rsidRDefault="00F108EC" w:rsidP="00354141">
            <w:pPr>
              <w:jc w:val="center"/>
              <w:rPr>
                <w:rFonts w:ascii="新細明體"/>
                <w:sz w:val="22"/>
              </w:rPr>
            </w:pPr>
            <w:r w:rsidRPr="00687B30">
              <w:rPr>
                <w:rFonts w:ascii="新細明體" w:hint="eastAsia"/>
                <w:sz w:val="22"/>
              </w:rPr>
              <w:t>否</w:t>
            </w:r>
          </w:p>
        </w:tc>
        <w:tc>
          <w:tcPr>
            <w:tcW w:w="850" w:type="dxa"/>
          </w:tcPr>
          <w:p w:rsidR="00F108EC" w:rsidRPr="00687B30" w:rsidRDefault="00F108EC" w:rsidP="00354141">
            <w:pPr>
              <w:jc w:val="center"/>
              <w:rPr>
                <w:rFonts w:ascii="新細明體"/>
                <w:sz w:val="22"/>
              </w:rPr>
            </w:pPr>
            <w:r w:rsidRPr="00687B30">
              <w:rPr>
                <w:rFonts w:ascii="新細明體" w:hint="eastAsia"/>
                <w:sz w:val="22"/>
              </w:rPr>
              <w:t>不適用</w:t>
            </w:r>
          </w:p>
        </w:tc>
        <w:tc>
          <w:tcPr>
            <w:tcW w:w="1575" w:type="dxa"/>
            <w:vMerge/>
            <w:tcBorders>
              <w:right w:val="single" w:sz="12" w:space="0" w:color="auto"/>
            </w:tcBorders>
          </w:tcPr>
          <w:p w:rsidR="00F108EC" w:rsidRPr="00687B30" w:rsidRDefault="00F108EC" w:rsidP="00354141">
            <w:pPr>
              <w:rPr>
                <w:rFonts w:ascii="新細明體"/>
              </w:rPr>
            </w:pPr>
          </w:p>
        </w:tc>
      </w:tr>
      <w:tr w:rsidR="00F108EC" w:rsidRPr="00687B30" w:rsidTr="00D35FA9">
        <w:trPr>
          <w:trHeight w:hRule="exact" w:val="6305"/>
        </w:trPr>
        <w:tc>
          <w:tcPr>
            <w:tcW w:w="1985" w:type="dxa"/>
            <w:tcBorders>
              <w:left w:val="single" w:sz="12" w:space="0" w:color="auto"/>
            </w:tcBorders>
          </w:tcPr>
          <w:p w:rsidR="00F108EC" w:rsidRPr="00F108EC" w:rsidRDefault="00F108EC" w:rsidP="00E740D2">
            <w:pPr>
              <w:pStyle w:val="aa"/>
              <w:numPr>
                <w:ilvl w:val="0"/>
                <w:numId w:val="27"/>
              </w:numPr>
              <w:spacing w:line="320" w:lineRule="exact"/>
              <w:ind w:leftChars="0"/>
              <w:rPr>
                <w:rFonts w:ascii="新細明體"/>
              </w:rPr>
            </w:pPr>
            <w:r w:rsidRPr="00F108EC">
              <w:rPr>
                <w:rFonts w:ascii="新細明體" w:hint="eastAsia"/>
              </w:rPr>
              <w:tab/>
              <w:t>資通安全作業</w:t>
            </w:r>
          </w:p>
          <w:p w:rsidR="00F108EC" w:rsidRPr="009331FE" w:rsidRDefault="00F108EC" w:rsidP="0049122E">
            <w:pPr>
              <w:pStyle w:val="aa"/>
              <w:spacing w:line="320" w:lineRule="exact"/>
              <w:ind w:leftChars="0"/>
              <w:rPr>
                <w:rFonts w:ascii="新細明體"/>
              </w:rPr>
            </w:pPr>
          </w:p>
        </w:tc>
        <w:tc>
          <w:tcPr>
            <w:tcW w:w="8632" w:type="dxa"/>
            <w:shd w:val="clear" w:color="auto" w:fill="auto"/>
          </w:tcPr>
          <w:p w:rsidR="00F108EC" w:rsidRPr="00F108EC" w:rsidRDefault="00F108EC" w:rsidP="00E740D2">
            <w:pPr>
              <w:pStyle w:val="aa"/>
              <w:numPr>
                <w:ilvl w:val="0"/>
                <w:numId w:val="28"/>
              </w:numPr>
              <w:spacing w:line="320" w:lineRule="exact"/>
              <w:ind w:leftChars="0"/>
              <w:rPr>
                <w:rFonts w:ascii="新細明體" w:hAnsi="新細明體"/>
                <w:spacing w:val="20"/>
              </w:rPr>
            </w:pPr>
            <w:r w:rsidRPr="00F108EC">
              <w:rPr>
                <w:rFonts w:ascii="新細明體" w:hAnsi="新細明體" w:hint="eastAsia"/>
                <w:spacing w:val="20"/>
              </w:rPr>
              <w:tab/>
              <w:t>公司是否辦理資訊安全查核作業，並針對前開之資訊安全查核報告辦理追蹤改善情形。</w:t>
            </w:r>
          </w:p>
          <w:p w:rsidR="00F108EC" w:rsidRDefault="00F108EC" w:rsidP="00E740D2">
            <w:pPr>
              <w:pStyle w:val="aa"/>
              <w:numPr>
                <w:ilvl w:val="0"/>
                <w:numId w:val="28"/>
              </w:numPr>
              <w:spacing w:line="320" w:lineRule="exact"/>
              <w:ind w:leftChars="0"/>
              <w:rPr>
                <w:rFonts w:ascii="新細明體" w:hAnsi="新細明體"/>
                <w:spacing w:val="20"/>
              </w:rPr>
            </w:pPr>
            <w:r w:rsidRPr="00F108EC">
              <w:rPr>
                <w:rFonts w:ascii="新細明體" w:hAnsi="新細明體" w:hint="eastAsia"/>
                <w:spacing w:val="20"/>
              </w:rPr>
              <w:t>公司是否分析異常稽核軌跡紀錄，設定合適告警指標並檢討修訂。</w:t>
            </w:r>
          </w:p>
          <w:p w:rsidR="00F108EC" w:rsidRPr="00F108EC" w:rsidRDefault="00F108EC" w:rsidP="0049122E">
            <w:pPr>
              <w:spacing w:line="320" w:lineRule="exact"/>
              <w:ind w:leftChars="220" w:left="529" w:hanging="1"/>
              <w:rPr>
                <w:rFonts w:ascii="新細明體" w:hAnsi="新細明體"/>
                <w:spacing w:val="20"/>
              </w:rPr>
            </w:pPr>
          </w:p>
        </w:tc>
        <w:tc>
          <w:tcPr>
            <w:tcW w:w="567" w:type="dxa"/>
          </w:tcPr>
          <w:p w:rsidR="00F108EC" w:rsidRPr="00687B30" w:rsidRDefault="00F108EC" w:rsidP="00354141">
            <w:pPr>
              <w:rPr>
                <w:rFonts w:ascii="標楷體" w:eastAsia="標楷體"/>
              </w:rPr>
            </w:pPr>
          </w:p>
          <w:p w:rsidR="00F108EC" w:rsidRPr="00687B30" w:rsidRDefault="00F108EC" w:rsidP="00354141">
            <w:pPr>
              <w:jc w:val="center"/>
              <w:rPr>
                <w:rFonts w:ascii="標楷體" w:eastAsia="標楷體"/>
              </w:rPr>
            </w:pPr>
          </w:p>
          <w:p w:rsidR="00F108EC" w:rsidRPr="00687B30" w:rsidRDefault="00F108EC" w:rsidP="00354141">
            <w:pPr>
              <w:rPr>
                <w:rFonts w:ascii="標楷體" w:eastAsia="標楷體"/>
              </w:rPr>
            </w:pPr>
          </w:p>
        </w:tc>
        <w:tc>
          <w:tcPr>
            <w:tcW w:w="567" w:type="dxa"/>
          </w:tcPr>
          <w:p w:rsidR="00F108EC" w:rsidRPr="00687B30" w:rsidRDefault="00F108EC" w:rsidP="00354141">
            <w:pPr>
              <w:rPr>
                <w:rFonts w:ascii="新細明體"/>
              </w:rPr>
            </w:pPr>
          </w:p>
          <w:p w:rsidR="00F108EC" w:rsidRPr="00687B30" w:rsidRDefault="00F108EC" w:rsidP="00354141">
            <w:pPr>
              <w:jc w:val="center"/>
              <w:rPr>
                <w:rFonts w:ascii="新細明體"/>
              </w:rPr>
            </w:pPr>
          </w:p>
          <w:p w:rsidR="00F108EC" w:rsidRPr="00687B30" w:rsidRDefault="00F108EC" w:rsidP="00354141">
            <w:pPr>
              <w:rPr>
                <w:rFonts w:ascii="新細明體"/>
              </w:rPr>
            </w:pPr>
          </w:p>
        </w:tc>
        <w:tc>
          <w:tcPr>
            <w:tcW w:w="850" w:type="dxa"/>
          </w:tcPr>
          <w:p w:rsidR="00F108EC" w:rsidRPr="00687B30" w:rsidRDefault="00F108EC" w:rsidP="00354141">
            <w:pPr>
              <w:rPr>
                <w:rFonts w:ascii="新細明體"/>
              </w:rPr>
            </w:pPr>
          </w:p>
          <w:p w:rsidR="00F108EC" w:rsidRPr="00687B30" w:rsidRDefault="00F108EC" w:rsidP="00354141">
            <w:pPr>
              <w:jc w:val="center"/>
              <w:rPr>
                <w:rFonts w:ascii="新細明體"/>
              </w:rPr>
            </w:pPr>
          </w:p>
          <w:p w:rsidR="00F108EC" w:rsidRPr="00687B30" w:rsidRDefault="00F108EC" w:rsidP="00354141">
            <w:pPr>
              <w:rPr>
                <w:rFonts w:ascii="新細明體"/>
              </w:rPr>
            </w:pPr>
          </w:p>
        </w:tc>
        <w:tc>
          <w:tcPr>
            <w:tcW w:w="1575" w:type="dxa"/>
            <w:tcBorders>
              <w:right w:val="single" w:sz="12" w:space="0" w:color="auto"/>
            </w:tcBorders>
          </w:tcPr>
          <w:p w:rsidR="00F108EC" w:rsidRPr="00687B30" w:rsidRDefault="00F108EC" w:rsidP="00354141">
            <w:pPr>
              <w:rPr>
                <w:rFonts w:ascii="新細明體"/>
              </w:rPr>
            </w:pPr>
          </w:p>
        </w:tc>
      </w:tr>
      <w:tr w:rsidR="00F108EC" w:rsidRPr="00687B30" w:rsidTr="00354141">
        <w:trPr>
          <w:cantSplit/>
          <w:trHeight w:hRule="exact" w:val="1005"/>
        </w:trPr>
        <w:tc>
          <w:tcPr>
            <w:tcW w:w="14176" w:type="dxa"/>
            <w:gridSpan w:val="6"/>
            <w:tcBorders>
              <w:left w:val="single" w:sz="12" w:space="0" w:color="auto"/>
              <w:bottom w:val="single" w:sz="12" w:space="0" w:color="auto"/>
              <w:right w:val="single" w:sz="12" w:space="0" w:color="auto"/>
            </w:tcBorders>
          </w:tcPr>
          <w:p w:rsidR="00F108EC" w:rsidRPr="00687B30" w:rsidRDefault="00F108EC" w:rsidP="00354141">
            <w:pPr>
              <w:ind w:firstLine="180"/>
            </w:pPr>
            <w:r w:rsidRPr="00687B30">
              <w:rPr>
                <w:rFonts w:hint="eastAsia"/>
                <w:spacing w:val="24"/>
              </w:rPr>
              <w:t>備</w:t>
            </w:r>
            <w:r w:rsidRPr="00687B30">
              <w:rPr>
                <w:spacing w:val="24"/>
              </w:rPr>
              <w:t xml:space="preserve">  </w:t>
            </w:r>
            <w:r w:rsidRPr="00687B30">
              <w:rPr>
                <w:rFonts w:hint="eastAsia"/>
                <w:spacing w:val="24"/>
              </w:rPr>
              <w:t>註：</w:t>
            </w:r>
            <w:r>
              <w:rPr>
                <w:spacing w:val="24"/>
              </w:rPr>
              <w:t xml:space="preserve"> </w:t>
            </w:r>
          </w:p>
        </w:tc>
      </w:tr>
    </w:tbl>
    <w:p w:rsidR="00F108EC" w:rsidRDefault="00F108EC" w:rsidP="00F108EC">
      <w:pPr>
        <w:spacing w:line="500" w:lineRule="atLeast"/>
        <w:ind w:firstLine="9361"/>
        <w:jc w:val="both"/>
        <w:rPr>
          <w:rFonts w:eastAsia="標楷體"/>
          <w:spacing w:val="24"/>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p w:rsidR="00F108EC" w:rsidRPr="00687B30" w:rsidRDefault="00F0648A" w:rsidP="00F108EC">
      <w:pPr>
        <w:spacing w:line="500" w:lineRule="exact"/>
        <w:jc w:val="center"/>
        <w:rPr>
          <w:rFonts w:ascii="新細明體"/>
          <w:spacing w:val="24"/>
        </w:rPr>
      </w:pPr>
      <w:r>
        <w:rPr>
          <w:noProof/>
        </w:rPr>
        <w:lastRenderedPageBreak/>
        <mc:AlternateContent>
          <mc:Choice Requires="wps">
            <w:drawing>
              <wp:anchor distT="0" distB="0" distL="114300" distR="114300" simplePos="0" relativeHeight="251656703" behindDoc="0" locked="0" layoutInCell="0" allowOverlap="1" wp14:anchorId="430BD81F" wp14:editId="386F0184">
                <wp:simplePos x="0" y="0"/>
                <wp:positionH relativeFrom="column">
                  <wp:posOffset>0</wp:posOffset>
                </wp:positionH>
                <wp:positionV relativeFrom="paragraph">
                  <wp:posOffset>307975</wp:posOffset>
                </wp:positionV>
                <wp:extent cx="2288540" cy="34353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8540" cy="343535"/>
                        </a:xfrm>
                        <a:prstGeom prst="rect">
                          <a:avLst/>
                        </a:prstGeom>
                        <a:noFill/>
                        <a:ln w="5080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08EC" w:rsidRDefault="00F108EC" w:rsidP="00F108EC">
                            <w:r>
                              <w:rPr>
                                <w:rFonts w:hint="eastAsia"/>
                              </w:rPr>
                              <w:t>作業週期：</w:t>
                            </w:r>
                            <w:r w:rsidRPr="00DE3433">
                              <w:rPr>
                                <w:rFonts w:hint="eastAsia"/>
                              </w:rPr>
                              <w:t>每</w:t>
                            </w:r>
                            <w:r>
                              <w:rPr>
                                <w:rFonts w:hint="eastAsia"/>
                              </w:rPr>
                              <w:t>半年</w:t>
                            </w:r>
                            <w:r w:rsidR="00F0648A" w:rsidRPr="00F0648A">
                              <w:rPr>
                                <w:rFonts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BD81F" id="_x0000_s1035" style="position:absolute;left:0;text-align:left;margin-left:0;margin-top:24.25pt;width:180.2pt;height:27.0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" o:allowincell="f" filled="f" stroked="f" strokeweight="4pt">
                <v:textbox inset="1pt,1pt,1pt,1pt">
                  <w:txbxContent>
                    <w:p w:rsidR="00F108EC" w:rsidRDefault="00F108EC" w:rsidP="00F108EC">
                      <w:r>
                        <w:rPr>
                          <w:rFonts w:hint="eastAsia"/>
                        </w:rPr>
                        <w:t>作業週期：</w:t>
                      </w:r>
                      <w:r w:rsidRPr="00DE3433">
                        <w:rPr>
                          <w:rFonts w:hint="eastAsia"/>
                        </w:rPr>
                        <w:t>每</w:t>
                      </w:r>
                      <w:r>
                        <w:rPr>
                          <w:rFonts w:hint="eastAsia"/>
                        </w:rPr>
                        <w:t>半年</w:t>
                      </w:r>
                      <w:r w:rsidR="00F0648A" w:rsidRPr="00F0648A">
                        <w:rPr>
                          <w:rFonts w:hint="eastAsia"/>
                        </w:rPr>
                        <w:t>至少查核乙次</w:t>
                      </w:r>
                    </w:p>
                  </w:txbxContent>
                </v:textbox>
              </v:rect>
            </w:pict>
          </mc:Fallback>
        </mc:AlternateContent>
      </w:r>
      <w:r w:rsidR="00F108EC" w:rsidRPr="00687B30">
        <w:rPr>
          <w:rFonts w:ascii="新細明體" w:hint="eastAsia"/>
          <w:spacing w:val="24"/>
        </w:rPr>
        <w:t xml:space="preserve">　　　　　　證券股份有限公司</w:t>
      </w:r>
    </w:p>
    <w:p w:rsidR="00F108EC" w:rsidRPr="00687B30" w:rsidRDefault="004E7944" w:rsidP="00F108EC">
      <w:pPr>
        <w:spacing w:line="400" w:lineRule="exact"/>
        <w:jc w:val="center"/>
        <w:rPr>
          <w:rFonts w:ascii="標楷體" w:eastAsia="標楷體"/>
          <w:spacing w:val="30"/>
        </w:rPr>
      </w:pPr>
      <w:r>
        <w:rPr>
          <w:rFonts w:ascii="新細明體" w:hint="eastAsia"/>
        </w:rPr>
        <w:t xml:space="preserve">                    </w:t>
      </w:r>
      <w:r w:rsidR="00937893">
        <w:rPr>
          <w:rFonts w:ascii="新細明體" w:hint="eastAsia"/>
        </w:rPr>
        <w:t>經 營 自 行 買 賣 具 證 券 性 質</w:t>
      </w:r>
      <w:r w:rsidR="00F108EC">
        <w:rPr>
          <w:rFonts w:ascii="新細明體" w:hint="eastAsia"/>
        </w:rPr>
        <w:t xml:space="preserve"> </w:t>
      </w:r>
      <w:r w:rsidR="00F108EC" w:rsidRPr="00DE3433">
        <w:rPr>
          <w:rFonts w:ascii="新細明體" w:hint="eastAsia"/>
        </w:rPr>
        <w:t>之</w:t>
      </w:r>
      <w:r w:rsidR="00F108EC">
        <w:rPr>
          <w:rFonts w:ascii="新細明體" w:hint="eastAsia"/>
        </w:rPr>
        <w:t xml:space="preserve"> </w:t>
      </w:r>
      <w:r w:rsidR="00F108EC" w:rsidRPr="00DE3433">
        <w:rPr>
          <w:rFonts w:ascii="新細明體" w:hint="eastAsia"/>
        </w:rPr>
        <w:t>虛</w:t>
      </w:r>
      <w:r w:rsidR="00F108EC">
        <w:rPr>
          <w:rFonts w:ascii="新細明體" w:hint="eastAsia"/>
        </w:rPr>
        <w:t xml:space="preserve"> </w:t>
      </w:r>
      <w:r w:rsidR="00F108EC" w:rsidRPr="00DE3433">
        <w:rPr>
          <w:rFonts w:ascii="新細明體" w:hint="eastAsia"/>
        </w:rPr>
        <w:t>擬</w:t>
      </w:r>
      <w:r w:rsidR="00F108EC">
        <w:rPr>
          <w:rFonts w:ascii="新細明體" w:hint="eastAsia"/>
        </w:rPr>
        <w:t xml:space="preserve"> </w:t>
      </w:r>
      <w:r w:rsidR="00F108EC" w:rsidRPr="00DE3433">
        <w:rPr>
          <w:rFonts w:ascii="新細明體" w:hint="eastAsia"/>
        </w:rPr>
        <w:t>通</w:t>
      </w:r>
      <w:r w:rsidR="00F108EC">
        <w:rPr>
          <w:rFonts w:ascii="新細明體" w:hint="eastAsia"/>
        </w:rPr>
        <w:t xml:space="preserve"> </w:t>
      </w:r>
      <w:r w:rsidR="00F108EC" w:rsidRPr="00DE3433">
        <w:rPr>
          <w:rFonts w:ascii="新細明體" w:hint="eastAsia"/>
        </w:rPr>
        <w:t>貨</w:t>
      </w:r>
      <w:r w:rsidR="00F108EC">
        <w:rPr>
          <w:rFonts w:ascii="新細明體" w:hint="eastAsia"/>
        </w:rPr>
        <w:t xml:space="preserve"> 業</w:t>
      </w:r>
      <w:r w:rsidR="00F108EC">
        <w:rPr>
          <w:rFonts w:ascii="新細明體"/>
        </w:rPr>
        <w:t xml:space="preserve"> </w:t>
      </w:r>
      <w:r w:rsidR="00F108EC">
        <w:rPr>
          <w:rFonts w:ascii="新細明體" w:hint="eastAsia"/>
        </w:rPr>
        <w:t>務</w:t>
      </w:r>
      <w:r w:rsidR="00F108EC" w:rsidRPr="00687B30">
        <w:rPr>
          <w:rFonts w:ascii="新細明體"/>
        </w:rPr>
        <w:t xml:space="preserve"> </w:t>
      </w:r>
      <w:r w:rsidR="00F108EC" w:rsidRPr="00687B30">
        <w:rPr>
          <w:rFonts w:ascii="新細明體" w:hint="eastAsia"/>
        </w:rPr>
        <w:t>查</w:t>
      </w:r>
      <w:r w:rsidR="00F108EC" w:rsidRPr="00687B30">
        <w:rPr>
          <w:rFonts w:ascii="新細明體"/>
        </w:rPr>
        <w:t xml:space="preserve"> </w:t>
      </w:r>
      <w:r w:rsidR="00F108EC" w:rsidRPr="00687B30">
        <w:rPr>
          <w:rFonts w:ascii="新細明體" w:hint="eastAsia"/>
        </w:rPr>
        <w:t>核</w:t>
      </w:r>
      <w:r w:rsidR="00F108EC" w:rsidRPr="00687B30">
        <w:rPr>
          <w:rFonts w:ascii="新細明體"/>
        </w:rPr>
        <w:t xml:space="preserve"> </w:t>
      </w:r>
      <w:r w:rsidR="00F108EC" w:rsidRPr="00687B30">
        <w:rPr>
          <w:rFonts w:ascii="新細明體" w:hint="eastAsia"/>
        </w:rPr>
        <w:t>明</w:t>
      </w:r>
      <w:r w:rsidR="00F108EC" w:rsidRPr="00687B30">
        <w:rPr>
          <w:rFonts w:ascii="新細明體"/>
        </w:rPr>
        <w:t xml:space="preserve"> </w:t>
      </w:r>
      <w:r w:rsidR="00F108EC" w:rsidRPr="00687B30">
        <w:rPr>
          <w:rFonts w:ascii="新細明體" w:hint="eastAsia"/>
        </w:rPr>
        <w:t>細</w:t>
      </w:r>
      <w:r w:rsidR="00F108EC" w:rsidRPr="00687B30">
        <w:rPr>
          <w:rFonts w:ascii="新細明體"/>
        </w:rPr>
        <w:t xml:space="preserve"> </w:t>
      </w:r>
      <w:r w:rsidR="00F108EC" w:rsidRPr="00687B30">
        <w:rPr>
          <w:rFonts w:ascii="新細明體" w:hint="eastAsia"/>
        </w:rPr>
        <w:t>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632"/>
        <w:gridCol w:w="567"/>
        <w:gridCol w:w="567"/>
        <w:gridCol w:w="850"/>
        <w:gridCol w:w="1575"/>
      </w:tblGrid>
      <w:tr w:rsidR="00F108EC" w:rsidRPr="00687B30" w:rsidTr="00354141">
        <w:trPr>
          <w:cantSplit/>
          <w:trHeight w:hRule="exact" w:val="400"/>
        </w:trPr>
        <w:tc>
          <w:tcPr>
            <w:tcW w:w="1985" w:type="dxa"/>
            <w:vMerge w:val="restart"/>
            <w:tcBorders>
              <w:top w:val="single" w:sz="12" w:space="0" w:color="auto"/>
              <w:left w:val="single" w:sz="12" w:space="0" w:color="auto"/>
            </w:tcBorders>
            <w:vAlign w:val="center"/>
          </w:tcPr>
          <w:p w:rsidR="00F108EC" w:rsidRPr="00687B30" w:rsidRDefault="00F108EC" w:rsidP="00354141">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8632" w:type="dxa"/>
            <w:vMerge w:val="restart"/>
            <w:tcBorders>
              <w:top w:val="single" w:sz="12" w:space="0" w:color="auto"/>
            </w:tcBorders>
            <w:vAlign w:val="center"/>
          </w:tcPr>
          <w:p w:rsidR="00F108EC" w:rsidRPr="0057288E" w:rsidRDefault="00F108EC" w:rsidP="00354141">
            <w:pPr>
              <w:jc w:val="center"/>
              <w:rPr>
                <w:rFonts w:asciiTheme="minorEastAsia" w:eastAsiaTheme="minorEastAsia" w:hAnsiTheme="minorEastAsia"/>
              </w:rPr>
            </w:pPr>
            <w:r w:rsidRPr="0057288E">
              <w:rPr>
                <w:rFonts w:asciiTheme="minorEastAsia" w:eastAsiaTheme="minorEastAsia" w:hAnsiTheme="minorEastAsia" w:hint="eastAsia"/>
              </w:rPr>
              <w:t>查</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核</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程</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序</w:t>
            </w:r>
          </w:p>
        </w:tc>
        <w:tc>
          <w:tcPr>
            <w:tcW w:w="1984" w:type="dxa"/>
            <w:gridSpan w:val="3"/>
            <w:tcBorders>
              <w:top w:val="single" w:sz="12" w:space="0" w:color="auto"/>
            </w:tcBorders>
            <w:vAlign w:val="center"/>
          </w:tcPr>
          <w:p w:rsidR="00F108EC" w:rsidRPr="00687B30" w:rsidRDefault="00F108EC" w:rsidP="00354141">
            <w:pPr>
              <w:jc w:val="center"/>
              <w:rPr>
                <w:rFonts w:ascii="新細明體"/>
                <w:spacing w:val="60"/>
              </w:rPr>
            </w:pPr>
            <w:r w:rsidRPr="00687B30">
              <w:rPr>
                <w:rFonts w:ascii="新細明體" w:hint="eastAsia"/>
                <w:spacing w:val="60"/>
                <w:sz w:val="22"/>
              </w:rPr>
              <w:t>查核結果</w:t>
            </w:r>
          </w:p>
        </w:tc>
        <w:tc>
          <w:tcPr>
            <w:tcW w:w="1575" w:type="dxa"/>
            <w:vMerge w:val="restart"/>
            <w:tcBorders>
              <w:top w:val="single" w:sz="12" w:space="0" w:color="auto"/>
              <w:right w:val="single" w:sz="12" w:space="0" w:color="auto"/>
            </w:tcBorders>
            <w:vAlign w:val="center"/>
          </w:tcPr>
          <w:p w:rsidR="00F108EC" w:rsidRPr="00687B30" w:rsidRDefault="00F108EC" w:rsidP="00354141">
            <w:pPr>
              <w:jc w:val="center"/>
              <w:rPr>
                <w:rFonts w:ascii="新細明體"/>
              </w:rPr>
            </w:pPr>
            <w:r w:rsidRPr="00687B30">
              <w:rPr>
                <w:rFonts w:ascii="新細明體" w:hint="eastAsia"/>
                <w:spacing w:val="60"/>
              </w:rPr>
              <w:t>底稿索引</w:t>
            </w:r>
          </w:p>
        </w:tc>
      </w:tr>
      <w:tr w:rsidR="00F108EC" w:rsidRPr="00687B30" w:rsidTr="00354141">
        <w:trPr>
          <w:cantSplit/>
          <w:trHeight w:hRule="exact" w:val="400"/>
        </w:trPr>
        <w:tc>
          <w:tcPr>
            <w:tcW w:w="1985" w:type="dxa"/>
            <w:vMerge/>
            <w:tcBorders>
              <w:left w:val="single" w:sz="12" w:space="0" w:color="auto"/>
            </w:tcBorders>
          </w:tcPr>
          <w:p w:rsidR="00F108EC" w:rsidRPr="00687B30" w:rsidRDefault="00F108EC" w:rsidP="00354141">
            <w:pPr>
              <w:rPr>
                <w:rFonts w:ascii="新細明體"/>
              </w:rPr>
            </w:pPr>
          </w:p>
        </w:tc>
        <w:tc>
          <w:tcPr>
            <w:tcW w:w="8632" w:type="dxa"/>
            <w:vMerge/>
          </w:tcPr>
          <w:p w:rsidR="00F108EC" w:rsidRPr="00687B30" w:rsidRDefault="00F108EC" w:rsidP="00354141">
            <w:pPr>
              <w:rPr>
                <w:rFonts w:ascii="標楷體" w:eastAsia="標楷體"/>
              </w:rPr>
            </w:pPr>
          </w:p>
        </w:tc>
        <w:tc>
          <w:tcPr>
            <w:tcW w:w="567" w:type="dxa"/>
          </w:tcPr>
          <w:p w:rsidR="00F108EC" w:rsidRPr="00687B30" w:rsidRDefault="00F108EC" w:rsidP="00354141">
            <w:pPr>
              <w:jc w:val="center"/>
              <w:rPr>
                <w:rFonts w:ascii="新細明體"/>
                <w:sz w:val="22"/>
              </w:rPr>
            </w:pPr>
            <w:r w:rsidRPr="00687B30">
              <w:rPr>
                <w:rFonts w:ascii="新細明體" w:hint="eastAsia"/>
                <w:sz w:val="22"/>
              </w:rPr>
              <w:t>是</w:t>
            </w:r>
          </w:p>
        </w:tc>
        <w:tc>
          <w:tcPr>
            <w:tcW w:w="567" w:type="dxa"/>
          </w:tcPr>
          <w:p w:rsidR="00F108EC" w:rsidRPr="00687B30" w:rsidRDefault="00F108EC" w:rsidP="00354141">
            <w:pPr>
              <w:jc w:val="center"/>
              <w:rPr>
                <w:rFonts w:ascii="新細明體"/>
                <w:sz w:val="22"/>
              </w:rPr>
            </w:pPr>
            <w:r w:rsidRPr="00687B30">
              <w:rPr>
                <w:rFonts w:ascii="新細明體" w:hint="eastAsia"/>
                <w:sz w:val="22"/>
              </w:rPr>
              <w:t>否</w:t>
            </w:r>
          </w:p>
        </w:tc>
        <w:tc>
          <w:tcPr>
            <w:tcW w:w="850" w:type="dxa"/>
          </w:tcPr>
          <w:p w:rsidR="00F108EC" w:rsidRPr="00687B30" w:rsidRDefault="00F108EC" w:rsidP="00354141">
            <w:pPr>
              <w:jc w:val="center"/>
              <w:rPr>
                <w:rFonts w:ascii="新細明體"/>
                <w:sz w:val="22"/>
              </w:rPr>
            </w:pPr>
            <w:r w:rsidRPr="00687B30">
              <w:rPr>
                <w:rFonts w:ascii="新細明體" w:hint="eastAsia"/>
                <w:sz w:val="22"/>
              </w:rPr>
              <w:t>不適用</w:t>
            </w:r>
          </w:p>
        </w:tc>
        <w:tc>
          <w:tcPr>
            <w:tcW w:w="1575" w:type="dxa"/>
            <w:vMerge/>
            <w:tcBorders>
              <w:right w:val="single" w:sz="12" w:space="0" w:color="auto"/>
            </w:tcBorders>
          </w:tcPr>
          <w:p w:rsidR="00F108EC" w:rsidRPr="00687B30" w:rsidRDefault="00F108EC" w:rsidP="00354141">
            <w:pPr>
              <w:rPr>
                <w:rFonts w:ascii="新細明體"/>
              </w:rPr>
            </w:pPr>
          </w:p>
        </w:tc>
      </w:tr>
      <w:tr w:rsidR="00F108EC" w:rsidRPr="00687B30" w:rsidTr="00354141">
        <w:trPr>
          <w:trHeight w:hRule="exact" w:val="6809"/>
        </w:trPr>
        <w:tc>
          <w:tcPr>
            <w:tcW w:w="1985" w:type="dxa"/>
            <w:tcBorders>
              <w:left w:val="single" w:sz="12" w:space="0" w:color="auto"/>
            </w:tcBorders>
          </w:tcPr>
          <w:p w:rsidR="00F108EC" w:rsidRPr="00F108EC" w:rsidRDefault="00F108EC" w:rsidP="00E740D2">
            <w:pPr>
              <w:pStyle w:val="aa"/>
              <w:numPr>
                <w:ilvl w:val="0"/>
                <w:numId w:val="30"/>
              </w:numPr>
              <w:spacing w:line="320" w:lineRule="exact"/>
              <w:ind w:leftChars="0"/>
              <w:rPr>
                <w:rFonts w:ascii="新細明體"/>
              </w:rPr>
            </w:pPr>
            <w:r w:rsidRPr="00F108EC">
              <w:rPr>
                <w:rFonts w:ascii="新細明體" w:hint="eastAsia"/>
              </w:rPr>
              <w:tab/>
            </w:r>
            <w:r w:rsidRPr="00F108EC">
              <w:rPr>
                <w:rFonts w:ascii="新細明體" w:hint="eastAsia"/>
              </w:rPr>
              <w:tab/>
              <w:t>資通安全作業</w:t>
            </w:r>
          </w:p>
          <w:p w:rsidR="00F108EC" w:rsidRDefault="00F108EC" w:rsidP="0049122E">
            <w:pPr>
              <w:pStyle w:val="aa"/>
              <w:spacing w:line="320" w:lineRule="exact"/>
              <w:ind w:leftChars="0"/>
              <w:rPr>
                <w:rFonts w:ascii="新細明體"/>
              </w:rPr>
            </w:pPr>
          </w:p>
          <w:p w:rsidR="00F108EC" w:rsidRDefault="00F108EC" w:rsidP="0049122E">
            <w:pPr>
              <w:pStyle w:val="aa"/>
              <w:spacing w:line="320" w:lineRule="exact"/>
              <w:ind w:leftChars="0"/>
              <w:rPr>
                <w:rFonts w:ascii="新細明體"/>
              </w:rPr>
            </w:pPr>
          </w:p>
          <w:p w:rsidR="00F108EC" w:rsidRDefault="00F108EC" w:rsidP="0049122E">
            <w:pPr>
              <w:pStyle w:val="aa"/>
              <w:spacing w:line="320" w:lineRule="exact"/>
              <w:ind w:leftChars="0"/>
              <w:rPr>
                <w:rFonts w:ascii="新細明體"/>
              </w:rPr>
            </w:pPr>
          </w:p>
          <w:p w:rsidR="00F108EC" w:rsidRDefault="00F108EC" w:rsidP="0049122E">
            <w:pPr>
              <w:pStyle w:val="aa"/>
              <w:spacing w:line="320" w:lineRule="exact"/>
              <w:ind w:leftChars="0"/>
              <w:rPr>
                <w:rFonts w:ascii="新細明體"/>
              </w:rPr>
            </w:pPr>
          </w:p>
          <w:p w:rsidR="00F108EC" w:rsidRDefault="00F108EC" w:rsidP="0049122E">
            <w:pPr>
              <w:pStyle w:val="aa"/>
              <w:spacing w:line="320" w:lineRule="exact"/>
              <w:ind w:leftChars="0"/>
              <w:rPr>
                <w:rFonts w:ascii="新細明體"/>
              </w:rPr>
            </w:pPr>
          </w:p>
          <w:p w:rsidR="00F108EC" w:rsidRDefault="00F108EC" w:rsidP="0049122E">
            <w:pPr>
              <w:pStyle w:val="aa"/>
              <w:spacing w:line="320" w:lineRule="exact"/>
              <w:ind w:leftChars="0"/>
              <w:rPr>
                <w:rFonts w:ascii="新細明體"/>
              </w:rPr>
            </w:pPr>
          </w:p>
          <w:p w:rsidR="00F108EC" w:rsidRDefault="00F108EC" w:rsidP="0049122E">
            <w:pPr>
              <w:pStyle w:val="aa"/>
              <w:spacing w:line="320" w:lineRule="exact"/>
              <w:ind w:leftChars="0"/>
              <w:rPr>
                <w:rFonts w:ascii="新細明體"/>
              </w:rPr>
            </w:pPr>
          </w:p>
          <w:p w:rsidR="00F108EC" w:rsidRDefault="00F108EC" w:rsidP="0049122E">
            <w:pPr>
              <w:pStyle w:val="aa"/>
              <w:spacing w:line="320" w:lineRule="exact"/>
              <w:ind w:leftChars="0"/>
              <w:rPr>
                <w:rFonts w:ascii="新細明體"/>
              </w:rPr>
            </w:pPr>
          </w:p>
          <w:p w:rsidR="00F108EC" w:rsidRDefault="00F108EC" w:rsidP="0049122E">
            <w:pPr>
              <w:pStyle w:val="aa"/>
              <w:spacing w:line="320" w:lineRule="exact"/>
              <w:ind w:leftChars="0"/>
              <w:rPr>
                <w:rFonts w:ascii="新細明體"/>
              </w:rPr>
            </w:pPr>
          </w:p>
          <w:p w:rsidR="00F108EC" w:rsidRDefault="00F108EC" w:rsidP="0049122E">
            <w:pPr>
              <w:pStyle w:val="aa"/>
              <w:spacing w:line="320" w:lineRule="exact"/>
              <w:ind w:leftChars="0"/>
              <w:rPr>
                <w:rFonts w:ascii="新細明體"/>
              </w:rPr>
            </w:pPr>
          </w:p>
          <w:p w:rsidR="0049122E" w:rsidRDefault="0049122E" w:rsidP="0049122E">
            <w:pPr>
              <w:pStyle w:val="aa"/>
              <w:spacing w:line="320" w:lineRule="exact"/>
              <w:ind w:leftChars="0"/>
              <w:rPr>
                <w:rFonts w:ascii="新細明體"/>
              </w:rPr>
            </w:pPr>
          </w:p>
          <w:p w:rsidR="0049122E" w:rsidRDefault="0049122E" w:rsidP="0049122E">
            <w:pPr>
              <w:pStyle w:val="aa"/>
              <w:spacing w:line="320" w:lineRule="exact"/>
              <w:ind w:leftChars="0"/>
              <w:rPr>
                <w:rFonts w:ascii="新細明體"/>
              </w:rPr>
            </w:pPr>
          </w:p>
          <w:p w:rsidR="00F108EC" w:rsidRDefault="00F108EC" w:rsidP="0049122E">
            <w:pPr>
              <w:pStyle w:val="aa"/>
              <w:spacing w:line="320" w:lineRule="exact"/>
              <w:ind w:leftChars="0"/>
              <w:rPr>
                <w:rFonts w:ascii="新細明體"/>
              </w:rPr>
            </w:pPr>
          </w:p>
          <w:p w:rsidR="00F108EC" w:rsidRPr="009331FE" w:rsidRDefault="00F108EC" w:rsidP="00E740D2">
            <w:pPr>
              <w:pStyle w:val="aa"/>
              <w:numPr>
                <w:ilvl w:val="0"/>
                <w:numId w:val="30"/>
              </w:numPr>
              <w:spacing w:line="320" w:lineRule="exact"/>
              <w:ind w:leftChars="0"/>
              <w:rPr>
                <w:rFonts w:ascii="新細明體"/>
              </w:rPr>
            </w:pPr>
            <w:r w:rsidRPr="00F108EC">
              <w:rPr>
                <w:rFonts w:ascii="新細明體" w:hint="eastAsia"/>
              </w:rPr>
              <w:tab/>
              <w:t>防制洗錢作業</w:t>
            </w:r>
          </w:p>
        </w:tc>
        <w:tc>
          <w:tcPr>
            <w:tcW w:w="8632" w:type="dxa"/>
            <w:shd w:val="clear" w:color="auto" w:fill="auto"/>
          </w:tcPr>
          <w:p w:rsidR="00F108EC" w:rsidRPr="00F108EC" w:rsidRDefault="00F108EC" w:rsidP="00E740D2">
            <w:pPr>
              <w:pStyle w:val="aa"/>
              <w:numPr>
                <w:ilvl w:val="0"/>
                <w:numId w:val="29"/>
              </w:numPr>
              <w:spacing w:line="320" w:lineRule="exact"/>
              <w:ind w:leftChars="0"/>
              <w:rPr>
                <w:rFonts w:ascii="新細明體" w:hAnsi="新細明體"/>
                <w:spacing w:val="20"/>
              </w:rPr>
            </w:pPr>
            <w:r w:rsidRPr="00F108EC">
              <w:rPr>
                <w:rFonts w:ascii="新細明體" w:hAnsi="新細明體" w:hint="eastAsia"/>
                <w:spacing w:val="20"/>
              </w:rPr>
              <w:tab/>
              <w:t>公司是否建立開源軟體使用規範，並重新評估其安全性。</w:t>
            </w:r>
          </w:p>
          <w:p w:rsidR="00F108EC" w:rsidRPr="00F108EC" w:rsidRDefault="00F108EC" w:rsidP="00E740D2">
            <w:pPr>
              <w:pStyle w:val="aa"/>
              <w:numPr>
                <w:ilvl w:val="0"/>
                <w:numId w:val="29"/>
              </w:numPr>
              <w:spacing w:line="320" w:lineRule="exact"/>
              <w:ind w:leftChars="0"/>
              <w:rPr>
                <w:rFonts w:ascii="新細明體" w:hAnsi="新細明體"/>
                <w:spacing w:val="20"/>
              </w:rPr>
            </w:pPr>
            <w:r w:rsidRPr="00F108EC">
              <w:rPr>
                <w:rFonts w:ascii="新細明體" w:hAnsi="新細明體" w:hint="eastAsia"/>
                <w:spacing w:val="20"/>
              </w:rPr>
              <w:t>公司是否對交易平台進行程式碼掃描或黑箱測試。</w:t>
            </w:r>
          </w:p>
          <w:p w:rsidR="00F108EC" w:rsidRPr="00F108EC" w:rsidRDefault="00F108EC" w:rsidP="00E740D2">
            <w:pPr>
              <w:pStyle w:val="aa"/>
              <w:numPr>
                <w:ilvl w:val="0"/>
                <w:numId w:val="29"/>
              </w:numPr>
              <w:spacing w:line="320" w:lineRule="exact"/>
              <w:ind w:leftChars="0"/>
              <w:rPr>
                <w:rFonts w:ascii="新細明體" w:hAnsi="新細明體"/>
                <w:spacing w:val="20"/>
              </w:rPr>
            </w:pPr>
            <w:r w:rsidRPr="00F108EC">
              <w:rPr>
                <w:rFonts w:ascii="新細明體" w:hAnsi="新細明體" w:hint="eastAsia"/>
                <w:spacing w:val="20"/>
              </w:rPr>
              <w:t>公司是否進行弱點掃描，並針對其掃描或測試結果進行風險評估，針對不同風險訂定適當措施及完成時間，填寫評估結果與處理情形，採取適當措施並確保作業系統及軟體安裝經測試且無弱點顧慮之安全修補程式。</w:t>
            </w:r>
          </w:p>
          <w:p w:rsidR="00F108EC" w:rsidRPr="00F108EC" w:rsidRDefault="00F108EC" w:rsidP="00E740D2">
            <w:pPr>
              <w:pStyle w:val="aa"/>
              <w:numPr>
                <w:ilvl w:val="0"/>
                <w:numId w:val="29"/>
              </w:numPr>
              <w:spacing w:line="320" w:lineRule="exact"/>
              <w:ind w:leftChars="0"/>
              <w:rPr>
                <w:rFonts w:ascii="新細明體" w:hAnsi="新細明體"/>
                <w:spacing w:val="20"/>
              </w:rPr>
            </w:pPr>
            <w:r w:rsidRPr="00F108EC">
              <w:rPr>
                <w:rFonts w:ascii="新細明體" w:hAnsi="新細明體" w:hint="eastAsia"/>
                <w:spacing w:val="20"/>
              </w:rPr>
              <w:t>公司是否審查帳號與權限之合理性，人員離職或調職時是否及時更新權限，以符合職務分工與牽制原則。</w:t>
            </w:r>
          </w:p>
          <w:p w:rsidR="00F108EC" w:rsidRPr="00F108EC" w:rsidRDefault="00F108EC" w:rsidP="00E740D2">
            <w:pPr>
              <w:pStyle w:val="aa"/>
              <w:numPr>
                <w:ilvl w:val="0"/>
                <w:numId w:val="29"/>
              </w:numPr>
              <w:spacing w:line="320" w:lineRule="exact"/>
              <w:ind w:leftChars="0"/>
              <w:rPr>
                <w:rFonts w:ascii="新細明體" w:hAnsi="新細明體"/>
                <w:spacing w:val="20"/>
              </w:rPr>
            </w:pPr>
            <w:r w:rsidRPr="00F108EC">
              <w:rPr>
                <w:rFonts w:ascii="新細明體" w:hAnsi="新細明體" w:hint="eastAsia"/>
                <w:spacing w:val="20"/>
              </w:rPr>
              <w:t>公司是否建立回存測試機制，以驗證備份之完整性及儲存環境之適當性。</w:t>
            </w:r>
          </w:p>
          <w:p w:rsidR="00F108EC" w:rsidRPr="00F108EC" w:rsidRDefault="00F108EC" w:rsidP="00E740D2">
            <w:pPr>
              <w:pStyle w:val="aa"/>
              <w:numPr>
                <w:ilvl w:val="0"/>
                <w:numId w:val="29"/>
              </w:numPr>
              <w:spacing w:line="320" w:lineRule="exact"/>
              <w:ind w:leftChars="0"/>
              <w:rPr>
                <w:rFonts w:ascii="新細明體" w:hAnsi="新細明體"/>
                <w:spacing w:val="20"/>
              </w:rPr>
            </w:pPr>
            <w:r w:rsidRPr="00F108EC">
              <w:rPr>
                <w:rFonts w:ascii="新細明體" w:hAnsi="新細明體" w:hint="eastAsia"/>
                <w:spacing w:val="20"/>
              </w:rPr>
              <w:t>公司是否定期檢視防火牆存取控管設定。</w:t>
            </w:r>
          </w:p>
          <w:p w:rsidR="00F108EC" w:rsidRPr="00F108EC" w:rsidRDefault="00F108EC" w:rsidP="00E740D2">
            <w:pPr>
              <w:pStyle w:val="aa"/>
              <w:numPr>
                <w:ilvl w:val="0"/>
                <w:numId w:val="29"/>
              </w:numPr>
              <w:spacing w:line="320" w:lineRule="exact"/>
              <w:ind w:leftChars="0"/>
              <w:rPr>
                <w:rFonts w:ascii="新細明體" w:hAnsi="新細明體"/>
                <w:spacing w:val="20"/>
              </w:rPr>
            </w:pPr>
            <w:r w:rsidRPr="00F108EC">
              <w:rPr>
                <w:rFonts w:ascii="新細明體" w:hAnsi="新細明體" w:hint="eastAsia"/>
                <w:spacing w:val="20"/>
              </w:rPr>
              <w:t>公司對於防火牆進出紀錄及備份是否至少保存三年。</w:t>
            </w:r>
          </w:p>
          <w:p w:rsidR="00F108EC" w:rsidRPr="00F108EC" w:rsidRDefault="00F108EC" w:rsidP="00E740D2">
            <w:pPr>
              <w:pStyle w:val="aa"/>
              <w:numPr>
                <w:ilvl w:val="0"/>
                <w:numId w:val="29"/>
              </w:numPr>
              <w:spacing w:line="320" w:lineRule="exact"/>
              <w:ind w:leftChars="0"/>
              <w:rPr>
                <w:rFonts w:ascii="新細明體" w:hAnsi="新細明體"/>
                <w:spacing w:val="20"/>
              </w:rPr>
            </w:pPr>
            <w:r w:rsidRPr="00F108EC">
              <w:rPr>
                <w:rFonts w:ascii="新細明體" w:hAnsi="新細明體" w:hint="eastAsia"/>
                <w:spacing w:val="20"/>
              </w:rPr>
              <w:t>公司是否保留必要交易相關紀錄、操作紀錄(包含應用系統及作業系統等)之軌跡資料至少十年以上，並確保其真實性及完整性。</w:t>
            </w:r>
          </w:p>
          <w:p w:rsidR="0049122E" w:rsidRPr="0049122E" w:rsidRDefault="0049122E" w:rsidP="00E740D2">
            <w:pPr>
              <w:pStyle w:val="aa"/>
              <w:numPr>
                <w:ilvl w:val="0"/>
                <w:numId w:val="31"/>
              </w:numPr>
              <w:spacing w:line="320" w:lineRule="exact"/>
              <w:ind w:leftChars="0"/>
              <w:rPr>
                <w:rFonts w:ascii="新細明體" w:hAnsi="新細明體"/>
                <w:spacing w:val="20"/>
              </w:rPr>
            </w:pPr>
            <w:r w:rsidRPr="0049122E">
              <w:rPr>
                <w:rFonts w:ascii="新細明體" w:hAnsi="新細明體" w:hint="eastAsia"/>
                <w:spacing w:val="20"/>
              </w:rPr>
              <w:tab/>
              <w:t>洗錢及打擊資恐內部控制制度</w:t>
            </w:r>
            <w:r w:rsidR="003C6702">
              <w:rPr>
                <w:rFonts w:ascii="新細明體" w:hAnsi="新細明體" w:hint="eastAsia"/>
                <w:spacing w:val="20"/>
              </w:rPr>
              <w:t>：</w:t>
            </w:r>
          </w:p>
          <w:p w:rsidR="008F394B" w:rsidRPr="008F394B" w:rsidRDefault="00464F79" w:rsidP="008F394B">
            <w:pPr>
              <w:pStyle w:val="aa"/>
              <w:numPr>
                <w:ilvl w:val="0"/>
                <w:numId w:val="32"/>
              </w:numPr>
              <w:ind w:leftChars="0"/>
              <w:rPr>
                <w:rFonts w:ascii="新細明體" w:hAnsi="新細明體"/>
                <w:spacing w:val="20"/>
              </w:rPr>
            </w:pPr>
            <w:r w:rsidRPr="00464F79">
              <w:rPr>
                <w:rFonts w:ascii="新細明體" w:hAnsi="新細明體" w:hint="eastAsia"/>
                <w:spacing w:val="20"/>
              </w:rPr>
              <w:tab/>
            </w:r>
            <w:r w:rsidRPr="0066375D">
              <w:rPr>
                <w:rFonts w:ascii="新細明體" w:hAnsi="新細明體" w:hint="eastAsia"/>
                <w:spacing w:val="20"/>
              </w:rPr>
              <w:t>公司是否依洗錢與資恐風險及業務規模，並參酌證券商業同業公會「證券商防制洗錢及打擊資恐注意事項範本」訂定相關注意事項及建立防制洗錢及打擊資恐之內部控制與稽核制度，經董事會通過，並定期檢討是否有修正之必要</w:t>
            </w:r>
            <w:r w:rsidR="008F394B" w:rsidRPr="0066375D">
              <w:rPr>
                <w:rFonts w:ascii="新細明體" w:hAnsi="新細明體" w:hint="eastAsia"/>
                <w:spacing w:val="20"/>
              </w:rPr>
              <w:t>。</w:t>
            </w:r>
          </w:p>
          <w:p w:rsidR="0049122E" w:rsidRPr="0049122E" w:rsidRDefault="0049122E" w:rsidP="008F394B">
            <w:pPr>
              <w:pStyle w:val="aa"/>
              <w:spacing w:line="320" w:lineRule="exact"/>
              <w:ind w:leftChars="0" w:left="840"/>
              <w:rPr>
                <w:rFonts w:ascii="新細明體" w:hAnsi="新細明體"/>
                <w:spacing w:val="20"/>
              </w:rPr>
            </w:pPr>
          </w:p>
          <w:p w:rsidR="00F108EC" w:rsidRPr="00F108EC" w:rsidRDefault="00F108EC" w:rsidP="008F394B">
            <w:pPr>
              <w:pStyle w:val="aa"/>
              <w:spacing w:line="320" w:lineRule="exact"/>
              <w:ind w:leftChars="0" w:left="840"/>
              <w:rPr>
                <w:rFonts w:ascii="新細明體" w:hAnsi="新細明體"/>
                <w:spacing w:val="20"/>
              </w:rPr>
            </w:pPr>
          </w:p>
        </w:tc>
        <w:tc>
          <w:tcPr>
            <w:tcW w:w="567" w:type="dxa"/>
          </w:tcPr>
          <w:p w:rsidR="00F108EC" w:rsidRPr="00687B30" w:rsidRDefault="00F108EC" w:rsidP="00354141">
            <w:pPr>
              <w:rPr>
                <w:rFonts w:ascii="標楷體" w:eastAsia="標楷體"/>
              </w:rPr>
            </w:pPr>
          </w:p>
          <w:p w:rsidR="00F108EC" w:rsidRPr="00687B30" w:rsidRDefault="00F108EC" w:rsidP="00354141">
            <w:pPr>
              <w:jc w:val="center"/>
              <w:rPr>
                <w:rFonts w:ascii="標楷體" w:eastAsia="標楷體"/>
              </w:rPr>
            </w:pPr>
          </w:p>
          <w:p w:rsidR="00F108EC" w:rsidRPr="00687B30" w:rsidRDefault="00F108EC" w:rsidP="00354141">
            <w:pPr>
              <w:rPr>
                <w:rFonts w:ascii="標楷體" w:eastAsia="標楷體"/>
              </w:rPr>
            </w:pPr>
          </w:p>
        </w:tc>
        <w:tc>
          <w:tcPr>
            <w:tcW w:w="567" w:type="dxa"/>
          </w:tcPr>
          <w:p w:rsidR="00F108EC" w:rsidRPr="00687B30" w:rsidRDefault="00F108EC" w:rsidP="00354141">
            <w:pPr>
              <w:rPr>
                <w:rFonts w:ascii="新細明體"/>
              </w:rPr>
            </w:pPr>
          </w:p>
          <w:p w:rsidR="00F108EC" w:rsidRPr="00687B30" w:rsidRDefault="00F108EC" w:rsidP="00354141">
            <w:pPr>
              <w:jc w:val="center"/>
              <w:rPr>
                <w:rFonts w:ascii="新細明體"/>
              </w:rPr>
            </w:pPr>
          </w:p>
          <w:p w:rsidR="00F108EC" w:rsidRPr="00687B30" w:rsidRDefault="00F108EC" w:rsidP="00354141">
            <w:pPr>
              <w:rPr>
                <w:rFonts w:ascii="新細明體"/>
              </w:rPr>
            </w:pPr>
          </w:p>
        </w:tc>
        <w:tc>
          <w:tcPr>
            <w:tcW w:w="850" w:type="dxa"/>
          </w:tcPr>
          <w:p w:rsidR="00F108EC" w:rsidRPr="00687B30" w:rsidRDefault="00F108EC" w:rsidP="00354141">
            <w:pPr>
              <w:rPr>
                <w:rFonts w:ascii="新細明體"/>
              </w:rPr>
            </w:pPr>
          </w:p>
          <w:p w:rsidR="00F108EC" w:rsidRPr="00687B30" w:rsidRDefault="00F108EC" w:rsidP="00354141">
            <w:pPr>
              <w:jc w:val="center"/>
              <w:rPr>
                <w:rFonts w:ascii="新細明體"/>
              </w:rPr>
            </w:pPr>
          </w:p>
          <w:p w:rsidR="00F108EC" w:rsidRPr="00687B30" w:rsidRDefault="00F108EC" w:rsidP="00354141">
            <w:pPr>
              <w:rPr>
                <w:rFonts w:ascii="新細明體"/>
              </w:rPr>
            </w:pPr>
          </w:p>
        </w:tc>
        <w:tc>
          <w:tcPr>
            <w:tcW w:w="1575" w:type="dxa"/>
            <w:tcBorders>
              <w:right w:val="single" w:sz="12" w:space="0" w:color="auto"/>
            </w:tcBorders>
          </w:tcPr>
          <w:p w:rsidR="00F108EC" w:rsidRPr="00687B30" w:rsidRDefault="00F108EC" w:rsidP="00354141">
            <w:pPr>
              <w:rPr>
                <w:rFonts w:ascii="新細明體"/>
              </w:rPr>
            </w:pPr>
          </w:p>
        </w:tc>
      </w:tr>
      <w:tr w:rsidR="00F108EC" w:rsidRPr="00687B30" w:rsidTr="00354141">
        <w:trPr>
          <w:cantSplit/>
          <w:trHeight w:hRule="exact" w:val="1005"/>
        </w:trPr>
        <w:tc>
          <w:tcPr>
            <w:tcW w:w="14176" w:type="dxa"/>
            <w:gridSpan w:val="6"/>
            <w:tcBorders>
              <w:left w:val="single" w:sz="12" w:space="0" w:color="auto"/>
              <w:bottom w:val="single" w:sz="12" w:space="0" w:color="auto"/>
              <w:right w:val="single" w:sz="12" w:space="0" w:color="auto"/>
            </w:tcBorders>
          </w:tcPr>
          <w:p w:rsidR="00F108EC" w:rsidRPr="00687B30" w:rsidRDefault="00F108EC" w:rsidP="00354141">
            <w:pPr>
              <w:ind w:firstLine="180"/>
            </w:pPr>
            <w:r w:rsidRPr="00687B30">
              <w:rPr>
                <w:rFonts w:hint="eastAsia"/>
                <w:spacing w:val="24"/>
              </w:rPr>
              <w:t>備</w:t>
            </w:r>
            <w:r w:rsidRPr="00687B30">
              <w:rPr>
                <w:spacing w:val="24"/>
              </w:rPr>
              <w:t xml:space="preserve">  </w:t>
            </w:r>
            <w:r w:rsidRPr="00687B30">
              <w:rPr>
                <w:rFonts w:hint="eastAsia"/>
                <w:spacing w:val="24"/>
              </w:rPr>
              <w:t>註：</w:t>
            </w:r>
            <w:r>
              <w:rPr>
                <w:spacing w:val="24"/>
              </w:rPr>
              <w:t xml:space="preserve"> </w:t>
            </w:r>
          </w:p>
        </w:tc>
      </w:tr>
    </w:tbl>
    <w:p w:rsidR="00F108EC" w:rsidRDefault="00F108EC" w:rsidP="00F108EC">
      <w:pPr>
        <w:spacing w:line="500" w:lineRule="atLeast"/>
        <w:ind w:firstLine="9361"/>
        <w:jc w:val="both"/>
        <w:rPr>
          <w:rFonts w:eastAsia="標楷體"/>
          <w:spacing w:val="24"/>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p w:rsidR="0065716C" w:rsidRDefault="0065716C">
      <w:pPr>
        <w:spacing w:line="500" w:lineRule="atLeast"/>
        <w:ind w:firstLine="9361"/>
        <w:jc w:val="both"/>
        <w:rPr>
          <w:rFonts w:eastAsia="標楷體"/>
        </w:rPr>
      </w:pPr>
    </w:p>
    <w:p w:rsidR="0049122E" w:rsidRPr="00687B30" w:rsidRDefault="005D30B5" w:rsidP="0049122E">
      <w:pPr>
        <w:spacing w:line="500" w:lineRule="exact"/>
        <w:jc w:val="center"/>
        <w:rPr>
          <w:rFonts w:ascii="新細明體"/>
          <w:spacing w:val="24"/>
        </w:rPr>
      </w:pPr>
      <w:r>
        <w:rPr>
          <w:noProof/>
        </w:rPr>
        <mc:AlternateContent>
          <mc:Choice Requires="wps">
            <w:drawing>
              <wp:anchor distT="0" distB="0" distL="114300" distR="114300" simplePos="0" relativeHeight="251678208" behindDoc="0" locked="0" layoutInCell="0" allowOverlap="1" wp14:anchorId="6C985A10" wp14:editId="2BC40AC1">
                <wp:simplePos x="0" y="0"/>
                <wp:positionH relativeFrom="column">
                  <wp:posOffset>-40640</wp:posOffset>
                </wp:positionH>
                <wp:positionV relativeFrom="paragraph">
                  <wp:posOffset>306070</wp:posOffset>
                </wp:positionV>
                <wp:extent cx="2354036" cy="343535"/>
                <wp:effectExtent l="0" t="0" r="8255"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036" cy="343535"/>
                        </a:xfrm>
                        <a:prstGeom prst="rect">
                          <a:avLst/>
                        </a:prstGeom>
                        <a:noFill/>
                        <a:ln w="5080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122E" w:rsidRDefault="0049122E" w:rsidP="0049122E">
                            <w:r>
                              <w:rPr>
                                <w:rFonts w:hint="eastAsia"/>
                              </w:rPr>
                              <w:t>作業週期：</w:t>
                            </w:r>
                            <w:r w:rsidRPr="00DE3433">
                              <w:rPr>
                                <w:rFonts w:hint="eastAsia"/>
                              </w:rPr>
                              <w:t>每</w:t>
                            </w:r>
                            <w:r>
                              <w:rPr>
                                <w:rFonts w:hint="eastAsia"/>
                              </w:rPr>
                              <w:t>半年</w:t>
                            </w:r>
                            <w:r w:rsidR="005D30B5" w:rsidRPr="00F0648A">
                              <w:rPr>
                                <w:rFonts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85A10" id="_x0000_s1036" style="position:absolute;left:0;text-align:left;margin-left:-3.2pt;margin-top:24.1pt;width:185.35pt;height:27.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" o:allowincell="f" filled="f" stroked="f" strokeweight="4pt">
                <v:textbox inset="1pt,1pt,1pt,1pt">
                  <w:txbxContent>
                    <w:p w:rsidR="0049122E" w:rsidRDefault="0049122E" w:rsidP="0049122E">
                      <w:r>
                        <w:rPr>
                          <w:rFonts w:hint="eastAsia"/>
                        </w:rPr>
                        <w:t>作業週期：</w:t>
                      </w:r>
                      <w:r w:rsidRPr="00DE3433">
                        <w:rPr>
                          <w:rFonts w:hint="eastAsia"/>
                        </w:rPr>
                        <w:t>每</w:t>
                      </w:r>
                      <w:r>
                        <w:rPr>
                          <w:rFonts w:hint="eastAsia"/>
                        </w:rPr>
                        <w:t>半年</w:t>
                      </w:r>
                      <w:r w:rsidR="005D30B5" w:rsidRPr="00F0648A">
                        <w:rPr>
                          <w:rFonts w:hint="eastAsia"/>
                        </w:rPr>
                        <w:t>至少查核乙次</w:t>
                      </w:r>
                    </w:p>
                  </w:txbxContent>
                </v:textbox>
              </v:rect>
            </w:pict>
          </mc:Fallback>
        </mc:AlternateContent>
      </w:r>
      <w:r w:rsidR="0049122E" w:rsidRPr="00687B30">
        <w:rPr>
          <w:rFonts w:ascii="新細明體" w:hint="eastAsia"/>
          <w:spacing w:val="24"/>
        </w:rPr>
        <w:t xml:space="preserve">　　　　　　證券股份有限公司</w:t>
      </w:r>
    </w:p>
    <w:p w:rsidR="0049122E" w:rsidRPr="00687B30" w:rsidRDefault="004E7944" w:rsidP="0049122E">
      <w:pPr>
        <w:spacing w:line="400" w:lineRule="exact"/>
        <w:jc w:val="center"/>
        <w:rPr>
          <w:rFonts w:ascii="標楷體" w:eastAsia="標楷體"/>
          <w:spacing w:val="30"/>
        </w:rPr>
      </w:pPr>
      <w:r>
        <w:rPr>
          <w:rFonts w:ascii="新細明體" w:hint="eastAsia"/>
        </w:rPr>
        <w:t xml:space="preserve">                </w:t>
      </w:r>
      <w:r w:rsidR="00937893">
        <w:rPr>
          <w:rFonts w:ascii="新細明體" w:hint="eastAsia"/>
        </w:rPr>
        <w:t>經 營 自 行 買 賣 具 證 券 性 質</w:t>
      </w:r>
      <w:r w:rsidR="0049122E">
        <w:rPr>
          <w:rFonts w:ascii="新細明體" w:hint="eastAsia"/>
        </w:rPr>
        <w:t xml:space="preserve"> </w:t>
      </w:r>
      <w:r w:rsidR="0049122E" w:rsidRPr="00DE3433">
        <w:rPr>
          <w:rFonts w:ascii="新細明體" w:hint="eastAsia"/>
        </w:rPr>
        <w:t>之</w:t>
      </w:r>
      <w:r w:rsidR="0049122E">
        <w:rPr>
          <w:rFonts w:ascii="新細明體" w:hint="eastAsia"/>
        </w:rPr>
        <w:t xml:space="preserve"> </w:t>
      </w:r>
      <w:r w:rsidR="0049122E" w:rsidRPr="00DE3433">
        <w:rPr>
          <w:rFonts w:ascii="新細明體" w:hint="eastAsia"/>
        </w:rPr>
        <w:t>虛</w:t>
      </w:r>
      <w:r w:rsidR="0049122E">
        <w:rPr>
          <w:rFonts w:ascii="新細明體" w:hint="eastAsia"/>
        </w:rPr>
        <w:t xml:space="preserve"> </w:t>
      </w:r>
      <w:r w:rsidR="0049122E" w:rsidRPr="00DE3433">
        <w:rPr>
          <w:rFonts w:ascii="新細明體" w:hint="eastAsia"/>
        </w:rPr>
        <w:t>擬</w:t>
      </w:r>
      <w:r w:rsidR="0049122E">
        <w:rPr>
          <w:rFonts w:ascii="新細明體" w:hint="eastAsia"/>
        </w:rPr>
        <w:t xml:space="preserve"> </w:t>
      </w:r>
      <w:r w:rsidR="0049122E" w:rsidRPr="00DE3433">
        <w:rPr>
          <w:rFonts w:ascii="新細明體" w:hint="eastAsia"/>
        </w:rPr>
        <w:t>通</w:t>
      </w:r>
      <w:r w:rsidR="0049122E">
        <w:rPr>
          <w:rFonts w:ascii="新細明體" w:hint="eastAsia"/>
        </w:rPr>
        <w:t xml:space="preserve"> </w:t>
      </w:r>
      <w:r w:rsidR="0049122E" w:rsidRPr="00DE3433">
        <w:rPr>
          <w:rFonts w:ascii="新細明體" w:hint="eastAsia"/>
        </w:rPr>
        <w:t>貨</w:t>
      </w:r>
      <w:r w:rsidR="0049122E">
        <w:rPr>
          <w:rFonts w:ascii="新細明體" w:hint="eastAsia"/>
        </w:rPr>
        <w:t xml:space="preserve"> 業</w:t>
      </w:r>
      <w:r w:rsidR="0049122E">
        <w:rPr>
          <w:rFonts w:ascii="新細明體"/>
        </w:rPr>
        <w:t xml:space="preserve"> </w:t>
      </w:r>
      <w:r w:rsidR="0049122E">
        <w:rPr>
          <w:rFonts w:ascii="新細明體" w:hint="eastAsia"/>
        </w:rPr>
        <w:t>務</w:t>
      </w:r>
      <w:r w:rsidR="0049122E" w:rsidRPr="00687B30">
        <w:rPr>
          <w:rFonts w:ascii="新細明體"/>
        </w:rPr>
        <w:t xml:space="preserve"> </w:t>
      </w:r>
      <w:r w:rsidR="0049122E" w:rsidRPr="00687B30">
        <w:rPr>
          <w:rFonts w:ascii="新細明體" w:hint="eastAsia"/>
        </w:rPr>
        <w:t>查</w:t>
      </w:r>
      <w:r w:rsidR="0049122E" w:rsidRPr="00687B30">
        <w:rPr>
          <w:rFonts w:ascii="新細明體"/>
        </w:rPr>
        <w:t xml:space="preserve"> </w:t>
      </w:r>
      <w:r w:rsidR="0049122E" w:rsidRPr="00687B30">
        <w:rPr>
          <w:rFonts w:ascii="新細明體" w:hint="eastAsia"/>
        </w:rPr>
        <w:t>核</w:t>
      </w:r>
      <w:r w:rsidR="0049122E" w:rsidRPr="00687B30">
        <w:rPr>
          <w:rFonts w:ascii="新細明體"/>
        </w:rPr>
        <w:t xml:space="preserve"> </w:t>
      </w:r>
      <w:r w:rsidR="0049122E" w:rsidRPr="00687B30">
        <w:rPr>
          <w:rFonts w:ascii="新細明體" w:hint="eastAsia"/>
        </w:rPr>
        <w:t>明</w:t>
      </w:r>
      <w:r w:rsidR="0049122E" w:rsidRPr="00687B30">
        <w:rPr>
          <w:rFonts w:ascii="新細明體"/>
        </w:rPr>
        <w:t xml:space="preserve"> </w:t>
      </w:r>
      <w:r w:rsidR="0049122E" w:rsidRPr="00687B30">
        <w:rPr>
          <w:rFonts w:ascii="新細明體" w:hint="eastAsia"/>
        </w:rPr>
        <w:t>細</w:t>
      </w:r>
      <w:r w:rsidR="0049122E" w:rsidRPr="00687B30">
        <w:rPr>
          <w:rFonts w:ascii="新細明體"/>
        </w:rPr>
        <w:t xml:space="preserve"> </w:t>
      </w:r>
      <w:r w:rsidR="0049122E" w:rsidRPr="00687B30">
        <w:rPr>
          <w:rFonts w:ascii="新細明體" w:hint="eastAsia"/>
        </w:rPr>
        <w:t>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632"/>
        <w:gridCol w:w="567"/>
        <w:gridCol w:w="567"/>
        <w:gridCol w:w="850"/>
        <w:gridCol w:w="1575"/>
      </w:tblGrid>
      <w:tr w:rsidR="0049122E" w:rsidRPr="00687B30" w:rsidTr="00354141">
        <w:trPr>
          <w:cantSplit/>
          <w:trHeight w:hRule="exact" w:val="400"/>
        </w:trPr>
        <w:tc>
          <w:tcPr>
            <w:tcW w:w="1985" w:type="dxa"/>
            <w:vMerge w:val="restart"/>
            <w:tcBorders>
              <w:top w:val="single" w:sz="12" w:space="0" w:color="auto"/>
              <w:left w:val="single" w:sz="12" w:space="0" w:color="auto"/>
            </w:tcBorders>
            <w:vAlign w:val="center"/>
          </w:tcPr>
          <w:p w:rsidR="0049122E" w:rsidRPr="00687B30" w:rsidRDefault="0049122E" w:rsidP="00354141">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8632" w:type="dxa"/>
            <w:vMerge w:val="restart"/>
            <w:tcBorders>
              <w:top w:val="single" w:sz="12" w:space="0" w:color="auto"/>
            </w:tcBorders>
            <w:vAlign w:val="center"/>
          </w:tcPr>
          <w:p w:rsidR="0049122E" w:rsidRPr="0057288E" w:rsidRDefault="0049122E" w:rsidP="00354141">
            <w:pPr>
              <w:jc w:val="center"/>
              <w:rPr>
                <w:rFonts w:asciiTheme="minorEastAsia" w:eastAsiaTheme="minorEastAsia" w:hAnsiTheme="minorEastAsia"/>
              </w:rPr>
            </w:pPr>
            <w:r w:rsidRPr="0057288E">
              <w:rPr>
                <w:rFonts w:asciiTheme="minorEastAsia" w:eastAsiaTheme="minorEastAsia" w:hAnsiTheme="minorEastAsia" w:hint="eastAsia"/>
              </w:rPr>
              <w:t>查</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核</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程</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序</w:t>
            </w:r>
          </w:p>
        </w:tc>
        <w:tc>
          <w:tcPr>
            <w:tcW w:w="1984" w:type="dxa"/>
            <w:gridSpan w:val="3"/>
            <w:tcBorders>
              <w:top w:val="single" w:sz="12" w:space="0" w:color="auto"/>
            </w:tcBorders>
            <w:vAlign w:val="center"/>
          </w:tcPr>
          <w:p w:rsidR="0049122E" w:rsidRPr="00687B30" w:rsidRDefault="0049122E" w:rsidP="00354141">
            <w:pPr>
              <w:jc w:val="center"/>
              <w:rPr>
                <w:rFonts w:ascii="新細明體"/>
                <w:spacing w:val="60"/>
              </w:rPr>
            </w:pPr>
            <w:r w:rsidRPr="00687B30">
              <w:rPr>
                <w:rFonts w:ascii="新細明體" w:hint="eastAsia"/>
                <w:spacing w:val="60"/>
                <w:sz w:val="22"/>
              </w:rPr>
              <w:t>查核結果</w:t>
            </w:r>
          </w:p>
        </w:tc>
        <w:tc>
          <w:tcPr>
            <w:tcW w:w="1575" w:type="dxa"/>
            <w:vMerge w:val="restart"/>
            <w:tcBorders>
              <w:top w:val="single" w:sz="12" w:space="0" w:color="auto"/>
              <w:right w:val="single" w:sz="12" w:space="0" w:color="auto"/>
            </w:tcBorders>
            <w:vAlign w:val="center"/>
          </w:tcPr>
          <w:p w:rsidR="0049122E" w:rsidRPr="00687B30" w:rsidRDefault="0049122E" w:rsidP="00354141">
            <w:pPr>
              <w:jc w:val="center"/>
              <w:rPr>
                <w:rFonts w:ascii="新細明體"/>
              </w:rPr>
            </w:pPr>
            <w:r w:rsidRPr="00687B30">
              <w:rPr>
                <w:rFonts w:ascii="新細明體" w:hint="eastAsia"/>
                <w:spacing w:val="60"/>
              </w:rPr>
              <w:t>底稿索引</w:t>
            </w:r>
          </w:p>
        </w:tc>
      </w:tr>
      <w:tr w:rsidR="0049122E" w:rsidRPr="00687B30" w:rsidTr="00354141">
        <w:trPr>
          <w:cantSplit/>
          <w:trHeight w:hRule="exact" w:val="400"/>
        </w:trPr>
        <w:tc>
          <w:tcPr>
            <w:tcW w:w="1985" w:type="dxa"/>
            <w:vMerge/>
            <w:tcBorders>
              <w:left w:val="single" w:sz="12" w:space="0" w:color="auto"/>
            </w:tcBorders>
          </w:tcPr>
          <w:p w:rsidR="0049122E" w:rsidRPr="00687B30" w:rsidRDefault="0049122E" w:rsidP="00354141">
            <w:pPr>
              <w:rPr>
                <w:rFonts w:ascii="新細明體"/>
              </w:rPr>
            </w:pPr>
          </w:p>
        </w:tc>
        <w:tc>
          <w:tcPr>
            <w:tcW w:w="8632" w:type="dxa"/>
            <w:vMerge/>
          </w:tcPr>
          <w:p w:rsidR="0049122E" w:rsidRPr="00687B30" w:rsidRDefault="0049122E" w:rsidP="00354141">
            <w:pPr>
              <w:rPr>
                <w:rFonts w:ascii="標楷體" w:eastAsia="標楷體"/>
              </w:rPr>
            </w:pPr>
          </w:p>
        </w:tc>
        <w:tc>
          <w:tcPr>
            <w:tcW w:w="567" w:type="dxa"/>
          </w:tcPr>
          <w:p w:rsidR="0049122E" w:rsidRPr="00687B30" w:rsidRDefault="0049122E" w:rsidP="00354141">
            <w:pPr>
              <w:jc w:val="center"/>
              <w:rPr>
                <w:rFonts w:ascii="新細明體"/>
                <w:sz w:val="22"/>
              </w:rPr>
            </w:pPr>
            <w:r w:rsidRPr="00687B30">
              <w:rPr>
                <w:rFonts w:ascii="新細明體" w:hint="eastAsia"/>
                <w:sz w:val="22"/>
              </w:rPr>
              <w:t>是</w:t>
            </w:r>
          </w:p>
        </w:tc>
        <w:tc>
          <w:tcPr>
            <w:tcW w:w="567" w:type="dxa"/>
          </w:tcPr>
          <w:p w:rsidR="0049122E" w:rsidRPr="00687B30" w:rsidRDefault="0049122E" w:rsidP="00354141">
            <w:pPr>
              <w:jc w:val="center"/>
              <w:rPr>
                <w:rFonts w:ascii="新細明體"/>
                <w:sz w:val="22"/>
              </w:rPr>
            </w:pPr>
            <w:r w:rsidRPr="00687B30">
              <w:rPr>
                <w:rFonts w:ascii="新細明體" w:hint="eastAsia"/>
                <w:sz w:val="22"/>
              </w:rPr>
              <w:t>否</w:t>
            </w:r>
          </w:p>
        </w:tc>
        <w:tc>
          <w:tcPr>
            <w:tcW w:w="850" w:type="dxa"/>
          </w:tcPr>
          <w:p w:rsidR="0049122E" w:rsidRPr="00687B30" w:rsidRDefault="0049122E" w:rsidP="00354141">
            <w:pPr>
              <w:jc w:val="center"/>
              <w:rPr>
                <w:rFonts w:ascii="新細明體"/>
                <w:sz w:val="22"/>
              </w:rPr>
            </w:pPr>
            <w:r w:rsidRPr="00687B30">
              <w:rPr>
                <w:rFonts w:ascii="新細明體" w:hint="eastAsia"/>
                <w:sz w:val="22"/>
              </w:rPr>
              <w:t>不適用</w:t>
            </w:r>
          </w:p>
        </w:tc>
        <w:tc>
          <w:tcPr>
            <w:tcW w:w="1575" w:type="dxa"/>
            <w:vMerge/>
            <w:tcBorders>
              <w:right w:val="single" w:sz="12" w:space="0" w:color="auto"/>
            </w:tcBorders>
          </w:tcPr>
          <w:p w:rsidR="0049122E" w:rsidRPr="00687B30" w:rsidRDefault="0049122E" w:rsidP="00354141">
            <w:pPr>
              <w:rPr>
                <w:rFonts w:ascii="新細明體"/>
              </w:rPr>
            </w:pPr>
          </w:p>
        </w:tc>
      </w:tr>
      <w:tr w:rsidR="0049122E" w:rsidRPr="00687B30" w:rsidTr="00D35FA9">
        <w:trPr>
          <w:trHeight w:hRule="exact" w:val="6589"/>
        </w:trPr>
        <w:tc>
          <w:tcPr>
            <w:tcW w:w="1985" w:type="dxa"/>
            <w:tcBorders>
              <w:left w:val="single" w:sz="12" w:space="0" w:color="auto"/>
            </w:tcBorders>
          </w:tcPr>
          <w:p w:rsidR="0049122E" w:rsidRPr="009331FE" w:rsidRDefault="0049122E" w:rsidP="0049122E">
            <w:pPr>
              <w:pStyle w:val="aa"/>
              <w:spacing w:line="320" w:lineRule="exact"/>
              <w:ind w:leftChars="0"/>
              <w:rPr>
                <w:rFonts w:ascii="新細明體"/>
              </w:rPr>
            </w:pPr>
          </w:p>
        </w:tc>
        <w:tc>
          <w:tcPr>
            <w:tcW w:w="8632" w:type="dxa"/>
            <w:shd w:val="clear" w:color="auto" w:fill="auto"/>
          </w:tcPr>
          <w:p w:rsidR="008F394B" w:rsidRPr="0066375D" w:rsidRDefault="008F394B" w:rsidP="008F394B">
            <w:pPr>
              <w:pStyle w:val="aa"/>
              <w:numPr>
                <w:ilvl w:val="0"/>
                <w:numId w:val="32"/>
              </w:numPr>
              <w:spacing w:line="320" w:lineRule="exact"/>
              <w:ind w:leftChars="0"/>
              <w:rPr>
                <w:rFonts w:ascii="新細明體" w:hAnsi="新細明體"/>
                <w:spacing w:val="20"/>
              </w:rPr>
            </w:pPr>
            <w:r w:rsidRPr="0049122E">
              <w:rPr>
                <w:rFonts w:ascii="新細明體" w:hAnsi="新細明體" w:hint="eastAsia"/>
                <w:spacing w:val="20"/>
              </w:rPr>
              <w:tab/>
            </w:r>
            <w:r w:rsidRPr="001677BF">
              <w:rPr>
                <w:rFonts w:ascii="新細明體" w:hAnsi="新細明體" w:hint="eastAsia"/>
                <w:spacing w:val="20"/>
              </w:rPr>
              <w:t>公司相關內部控制制度</w:t>
            </w:r>
            <w:r w:rsidRPr="00006439">
              <w:rPr>
                <w:rFonts w:asciiTheme="minorEastAsia" w:eastAsiaTheme="minorEastAsia" w:hAnsiTheme="minorEastAsia" w:hint="eastAsia"/>
                <w:spacing w:val="10"/>
              </w:rPr>
              <w:t>內容</w:t>
            </w:r>
            <w:r w:rsidRPr="0066375D">
              <w:rPr>
                <w:rFonts w:asciiTheme="minorEastAsia" w:eastAsiaTheme="minorEastAsia" w:hAnsiTheme="minorEastAsia" w:hint="eastAsia"/>
                <w:spacing w:val="10"/>
              </w:rPr>
              <w:t>是否包括依據「證券商評估洗錢及資恐風險及訂定相關防制計畫指引」，訂定對洗錢及資恐風險進行辨識、評估、管理之相關政策及程序，及依該指引與風險評估結果暨業務規模訂定防制洗錢及打擊資恐計畫，以管理及降低已辨識出之風險，並對其中之較高風險，採取強化控管措施</w:t>
            </w:r>
            <w:r w:rsidRPr="0066375D">
              <w:rPr>
                <w:rFonts w:ascii="新細明體" w:hAnsi="新細明體" w:hint="eastAsia"/>
                <w:spacing w:val="20"/>
              </w:rPr>
              <w:t>。</w:t>
            </w:r>
          </w:p>
          <w:p w:rsidR="008F394B" w:rsidRDefault="008F394B" w:rsidP="00E740D2">
            <w:pPr>
              <w:pStyle w:val="aa"/>
              <w:numPr>
                <w:ilvl w:val="0"/>
                <w:numId w:val="32"/>
              </w:numPr>
              <w:spacing w:line="320" w:lineRule="exact"/>
              <w:ind w:leftChars="0"/>
              <w:rPr>
                <w:rFonts w:ascii="新細明體" w:hAnsi="新細明體"/>
                <w:spacing w:val="20"/>
              </w:rPr>
            </w:pPr>
            <w:r w:rsidRPr="0049122E">
              <w:rPr>
                <w:rFonts w:ascii="新細明體" w:hAnsi="新細明體" w:hint="eastAsia"/>
                <w:spacing w:val="20"/>
              </w:rPr>
              <w:t>有關洗錢及資恐風險之辨識、評估與管理，是否至少涵蓋客戶、地域、產品及服務、交易或支付管道等面向，並製作風險評估報告，送主管機關備查。</w:t>
            </w:r>
          </w:p>
          <w:p w:rsidR="0049122E" w:rsidRDefault="0049122E" w:rsidP="00E740D2">
            <w:pPr>
              <w:pStyle w:val="aa"/>
              <w:numPr>
                <w:ilvl w:val="0"/>
                <w:numId w:val="32"/>
              </w:numPr>
              <w:spacing w:line="320" w:lineRule="exact"/>
              <w:ind w:leftChars="0"/>
              <w:rPr>
                <w:rFonts w:ascii="新細明體" w:hAnsi="新細明體"/>
                <w:spacing w:val="20"/>
              </w:rPr>
            </w:pPr>
            <w:r w:rsidRPr="0049122E">
              <w:rPr>
                <w:rFonts w:ascii="新細明體" w:hAnsi="新細明體" w:hint="eastAsia"/>
                <w:spacing w:val="20"/>
              </w:rPr>
              <w:t>有關防制洗錢及打擊資恐計畫，是否包括確認客戶身分、客戶及交易有關對象之姓名及名稱檢核、帳戶及交易之持續監控、紀錄保存、</w:t>
            </w:r>
            <w:r w:rsidR="00464F79" w:rsidRPr="0066375D">
              <w:rPr>
                <w:rFonts w:asciiTheme="minorEastAsia" w:eastAsiaTheme="minorEastAsia" w:hAnsiTheme="minorEastAsia" w:hint="eastAsia"/>
                <w:spacing w:val="24"/>
              </w:rPr>
              <w:t>疑似洗錢或資恐</w:t>
            </w:r>
            <w:r w:rsidRPr="0066375D">
              <w:rPr>
                <w:rFonts w:ascii="新細明體" w:hAnsi="新細明體" w:hint="eastAsia"/>
                <w:spacing w:val="20"/>
              </w:rPr>
              <w:t>交</w:t>
            </w:r>
            <w:r w:rsidRPr="0049122E">
              <w:rPr>
                <w:rFonts w:ascii="新細明體" w:hAnsi="新細明體" w:hint="eastAsia"/>
                <w:spacing w:val="20"/>
              </w:rPr>
              <w:t>易申報等之政策、程序及控管機制。</w:t>
            </w:r>
          </w:p>
          <w:p w:rsidR="0049122E" w:rsidRPr="00F108EC" w:rsidRDefault="0049122E" w:rsidP="0066375D">
            <w:pPr>
              <w:pStyle w:val="aa"/>
              <w:spacing w:line="320" w:lineRule="exact"/>
              <w:ind w:leftChars="0" w:left="840"/>
              <w:rPr>
                <w:rFonts w:ascii="新細明體" w:hAnsi="新細明體" w:hint="eastAsia"/>
                <w:spacing w:val="20"/>
              </w:rPr>
            </w:pPr>
          </w:p>
        </w:tc>
        <w:tc>
          <w:tcPr>
            <w:tcW w:w="567" w:type="dxa"/>
          </w:tcPr>
          <w:p w:rsidR="0049122E" w:rsidRPr="00687B30" w:rsidRDefault="0049122E" w:rsidP="00354141">
            <w:pPr>
              <w:rPr>
                <w:rFonts w:ascii="標楷體" w:eastAsia="標楷體"/>
              </w:rPr>
            </w:pPr>
          </w:p>
          <w:p w:rsidR="0049122E" w:rsidRPr="00687B30" w:rsidRDefault="0049122E" w:rsidP="00354141">
            <w:pPr>
              <w:jc w:val="center"/>
              <w:rPr>
                <w:rFonts w:ascii="標楷體" w:eastAsia="標楷體"/>
              </w:rPr>
            </w:pPr>
          </w:p>
          <w:p w:rsidR="0049122E" w:rsidRPr="00687B30" w:rsidRDefault="0049122E" w:rsidP="00354141">
            <w:pPr>
              <w:rPr>
                <w:rFonts w:ascii="標楷體" w:eastAsia="標楷體"/>
              </w:rPr>
            </w:pPr>
          </w:p>
        </w:tc>
        <w:tc>
          <w:tcPr>
            <w:tcW w:w="567" w:type="dxa"/>
          </w:tcPr>
          <w:p w:rsidR="0049122E" w:rsidRPr="00687B30" w:rsidRDefault="0049122E" w:rsidP="00354141">
            <w:pPr>
              <w:rPr>
                <w:rFonts w:ascii="新細明體"/>
              </w:rPr>
            </w:pPr>
          </w:p>
          <w:p w:rsidR="0049122E" w:rsidRPr="00687B30" w:rsidRDefault="0049122E" w:rsidP="00354141">
            <w:pPr>
              <w:jc w:val="center"/>
              <w:rPr>
                <w:rFonts w:ascii="新細明體"/>
              </w:rPr>
            </w:pPr>
          </w:p>
          <w:p w:rsidR="0049122E" w:rsidRPr="00687B30" w:rsidRDefault="0049122E" w:rsidP="00354141">
            <w:pPr>
              <w:rPr>
                <w:rFonts w:ascii="新細明體"/>
              </w:rPr>
            </w:pPr>
          </w:p>
        </w:tc>
        <w:tc>
          <w:tcPr>
            <w:tcW w:w="850" w:type="dxa"/>
          </w:tcPr>
          <w:p w:rsidR="0049122E" w:rsidRPr="00687B30" w:rsidRDefault="0049122E" w:rsidP="00354141">
            <w:pPr>
              <w:rPr>
                <w:rFonts w:ascii="新細明體"/>
              </w:rPr>
            </w:pPr>
          </w:p>
          <w:p w:rsidR="0049122E" w:rsidRPr="00687B30" w:rsidRDefault="0049122E" w:rsidP="00354141">
            <w:pPr>
              <w:jc w:val="center"/>
              <w:rPr>
                <w:rFonts w:ascii="新細明體"/>
              </w:rPr>
            </w:pPr>
          </w:p>
          <w:p w:rsidR="0049122E" w:rsidRPr="00687B30" w:rsidRDefault="0049122E" w:rsidP="00354141">
            <w:pPr>
              <w:rPr>
                <w:rFonts w:ascii="新細明體"/>
              </w:rPr>
            </w:pPr>
          </w:p>
        </w:tc>
        <w:tc>
          <w:tcPr>
            <w:tcW w:w="1575" w:type="dxa"/>
            <w:tcBorders>
              <w:right w:val="single" w:sz="12" w:space="0" w:color="auto"/>
            </w:tcBorders>
          </w:tcPr>
          <w:p w:rsidR="0049122E" w:rsidRPr="00687B30" w:rsidRDefault="0049122E" w:rsidP="00354141">
            <w:pPr>
              <w:rPr>
                <w:rFonts w:ascii="新細明體"/>
              </w:rPr>
            </w:pPr>
          </w:p>
        </w:tc>
      </w:tr>
      <w:tr w:rsidR="0049122E" w:rsidRPr="00687B30" w:rsidTr="00D35FA9">
        <w:trPr>
          <w:cantSplit/>
          <w:trHeight w:hRule="exact" w:val="716"/>
        </w:trPr>
        <w:tc>
          <w:tcPr>
            <w:tcW w:w="14176" w:type="dxa"/>
            <w:gridSpan w:val="6"/>
            <w:tcBorders>
              <w:left w:val="single" w:sz="12" w:space="0" w:color="auto"/>
              <w:bottom w:val="single" w:sz="12" w:space="0" w:color="auto"/>
              <w:right w:val="single" w:sz="12" w:space="0" w:color="auto"/>
            </w:tcBorders>
          </w:tcPr>
          <w:p w:rsidR="0049122E" w:rsidRPr="00687B30" w:rsidRDefault="0049122E" w:rsidP="00354141">
            <w:pPr>
              <w:ind w:firstLine="180"/>
            </w:pPr>
            <w:r w:rsidRPr="00687B30">
              <w:rPr>
                <w:rFonts w:hint="eastAsia"/>
                <w:spacing w:val="24"/>
              </w:rPr>
              <w:t>備</w:t>
            </w:r>
            <w:r w:rsidRPr="00687B30">
              <w:rPr>
                <w:spacing w:val="24"/>
              </w:rPr>
              <w:t xml:space="preserve">  </w:t>
            </w:r>
            <w:r w:rsidRPr="00687B30">
              <w:rPr>
                <w:rFonts w:hint="eastAsia"/>
                <w:spacing w:val="24"/>
              </w:rPr>
              <w:t>註：</w:t>
            </w:r>
            <w:r>
              <w:rPr>
                <w:spacing w:val="24"/>
              </w:rPr>
              <w:t xml:space="preserve"> </w:t>
            </w:r>
          </w:p>
        </w:tc>
      </w:tr>
    </w:tbl>
    <w:p w:rsidR="0049122E" w:rsidRDefault="0049122E" w:rsidP="0049122E">
      <w:pPr>
        <w:spacing w:line="500" w:lineRule="atLeast"/>
        <w:ind w:firstLine="9361"/>
        <w:jc w:val="both"/>
        <w:rPr>
          <w:rFonts w:eastAsia="標楷體"/>
          <w:spacing w:val="24"/>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p w:rsidR="0049122E" w:rsidRPr="00687B30" w:rsidRDefault="005D30B5" w:rsidP="0049122E">
      <w:pPr>
        <w:spacing w:line="500" w:lineRule="exact"/>
        <w:jc w:val="center"/>
        <w:rPr>
          <w:rFonts w:ascii="新細明體"/>
          <w:spacing w:val="24"/>
        </w:rPr>
      </w:pPr>
      <w:r>
        <w:rPr>
          <w:noProof/>
        </w:rPr>
        <w:lastRenderedPageBreak/>
        <mc:AlternateContent>
          <mc:Choice Requires="wps">
            <w:drawing>
              <wp:anchor distT="0" distB="0" distL="114300" distR="114300" simplePos="0" relativeHeight="251680256" behindDoc="0" locked="0" layoutInCell="0" allowOverlap="1" wp14:anchorId="2C2CEC10" wp14:editId="5268E15A">
                <wp:simplePos x="0" y="0"/>
                <wp:positionH relativeFrom="column">
                  <wp:posOffset>0</wp:posOffset>
                </wp:positionH>
                <wp:positionV relativeFrom="paragraph">
                  <wp:posOffset>298450</wp:posOffset>
                </wp:positionV>
                <wp:extent cx="2172335" cy="34353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122E" w:rsidRDefault="0049122E" w:rsidP="0049122E">
                            <w:r>
                              <w:rPr>
                                <w:rFonts w:hint="eastAsia"/>
                              </w:rPr>
                              <w:t>作業週期：</w:t>
                            </w:r>
                            <w:r w:rsidRPr="00DE3433">
                              <w:rPr>
                                <w:rFonts w:hint="eastAsia"/>
                              </w:rPr>
                              <w:t>每</w:t>
                            </w:r>
                            <w:r>
                              <w:rPr>
                                <w:rFonts w:hint="eastAsia"/>
                              </w:rPr>
                              <w:t>年</w:t>
                            </w:r>
                            <w:r w:rsidR="005D30B5" w:rsidRPr="00F0648A">
                              <w:rPr>
                                <w:rFonts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CEC10" id="_x0000_s1037" style="position:absolute;left:0;text-align:left;margin-left:0;margin-top:23.5pt;width:171.05pt;height:27.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" o:allowincell="f" filled="f" stroked="f" strokeweight="4pt">
                <v:textbox inset="1pt,1pt,1pt,1pt">
                  <w:txbxContent>
                    <w:p w:rsidR="0049122E" w:rsidRDefault="0049122E" w:rsidP="0049122E">
                      <w:r>
                        <w:rPr>
                          <w:rFonts w:hint="eastAsia"/>
                        </w:rPr>
                        <w:t>作業週期：</w:t>
                      </w:r>
                      <w:r w:rsidRPr="00DE3433">
                        <w:rPr>
                          <w:rFonts w:hint="eastAsia"/>
                        </w:rPr>
                        <w:t>每</w:t>
                      </w:r>
                      <w:r>
                        <w:rPr>
                          <w:rFonts w:hint="eastAsia"/>
                        </w:rPr>
                        <w:t>年</w:t>
                      </w:r>
                      <w:r w:rsidR="005D30B5" w:rsidRPr="00F0648A">
                        <w:rPr>
                          <w:rFonts w:hint="eastAsia"/>
                        </w:rPr>
                        <w:t>至少查核乙次</w:t>
                      </w:r>
                    </w:p>
                  </w:txbxContent>
                </v:textbox>
              </v:rect>
            </w:pict>
          </mc:Fallback>
        </mc:AlternateContent>
      </w:r>
      <w:r w:rsidR="0049122E" w:rsidRPr="00687B30">
        <w:rPr>
          <w:rFonts w:ascii="新細明體" w:hint="eastAsia"/>
          <w:spacing w:val="24"/>
        </w:rPr>
        <w:t xml:space="preserve">　　　　　　證券股份有限公司</w:t>
      </w:r>
      <w:r w:rsidR="004E7944">
        <w:rPr>
          <w:rFonts w:ascii="新細明體" w:hint="eastAsia"/>
          <w:spacing w:val="24"/>
        </w:rPr>
        <w:t xml:space="preserve"> </w:t>
      </w:r>
    </w:p>
    <w:p w:rsidR="0049122E" w:rsidRPr="00687B30" w:rsidRDefault="004E7944" w:rsidP="0049122E">
      <w:pPr>
        <w:spacing w:line="400" w:lineRule="exact"/>
        <w:jc w:val="center"/>
        <w:rPr>
          <w:rFonts w:ascii="標楷體" w:eastAsia="標楷體"/>
          <w:spacing w:val="30"/>
        </w:rPr>
      </w:pPr>
      <w:r>
        <w:rPr>
          <w:rFonts w:ascii="新細明體" w:hint="eastAsia"/>
        </w:rPr>
        <w:t xml:space="preserve">             </w:t>
      </w:r>
      <w:r w:rsidR="00937893">
        <w:rPr>
          <w:rFonts w:ascii="新細明體" w:hint="eastAsia"/>
        </w:rPr>
        <w:t>經 營 自 行 買 賣 具 證 券 性 質</w:t>
      </w:r>
      <w:r w:rsidR="0049122E">
        <w:rPr>
          <w:rFonts w:ascii="新細明體" w:hint="eastAsia"/>
        </w:rPr>
        <w:t xml:space="preserve"> </w:t>
      </w:r>
      <w:r w:rsidR="0049122E" w:rsidRPr="00DE3433">
        <w:rPr>
          <w:rFonts w:ascii="新細明體" w:hint="eastAsia"/>
        </w:rPr>
        <w:t>之</w:t>
      </w:r>
      <w:r w:rsidR="0049122E">
        <w:rPr>
          <w:rFonts w:ascii="新細明體" w:hint="eastAsia"/>
        </w:rPr>
        <w:t xml:space="preserve"> </w:t>
      </w:r>
      <w:r w:rsidR="0049122E" w:rsidRPr="00DE3433">
        <w:rPr>
          <w:rFonts w:ascii="新細明體" w:hint="eastAsia"/>
        </w:rPr>
        <w:t>虛</w:t>
      </w:r>
      <w:r w:rsidR="0049122E">
        <w:rPr>
          <w:rFonts w:ascii="新細明體" w:hint="eastAsia"/>
        </w:rPr>
        <w:t xml:space="preserve"> </w:t>
      </w:r>
      <w:r w:rsidR="0049122E" w:rsidRPr="00DE3433">
        <w:rPr>
          <w:rFonts w:ascii="新細明體" w:hint="eastAsia"/>
        </w:rPr>
        <w:t>擬</w:t>
      </w:r>
      <w:r w:rsidR="0049122E">
        <w:rPr>
          <w:rFonts w:ascii="新細明體" w:hint="eastAsia"/>
        </w:rPr>
        <w:t xml:space="preserve"> </w:t>
      </w:r>
      <w:r w:rsidR="0049122E" w:rsidRPr="00DE3433">
        <w:rPr>
          <w:rFonts w:ascii="新細明體" w:hint="eastAsia"/>
        </w:rPr>
        <w:t>通</w:t>
      </w:r>
      <w:r w:rsidR="0049122E">
        <w:rPr>
          <w:rFonts w:ascii="新細明體" w:hint="eastAsia"/>
        </w:rPr>
        <w:t xml:space="preserve"> </w:t>
      </w:r>
      <w:r w:rsidR="0049122E" w:rsidRPr="00DE3433">
        <w:rPr>
          <w:rFonts w:ascii="新細明體" w:hint="eastAsia"/>
        </w:rPr>
        <w:t>貨</w:t>
      </w:r>
      <w:r w:rsidR="0049122E">
        <w:rPr>
          <w:rFonts w:ascii="新細明體" w:hint="eastAsia"/>
        </w:rPr>
        <w:t xml:space="preserve"> 業</w:t>
      </w:r>
      <w:r w:rsidR="0049122E">
        <w:rPr>
          <w:rFonts w:ascii="新細明體"/>
        </w:rPr>
        <w:t xml:space="preserve"> </w:t>
      </w:r>
      <w:r w:rsidR="0049122E">
        <w:rPr>
          <w:rFonts w:ascii="新細明體" w:hint="eastAsia"/>
        </w:rPr>
        <w:t>務</w:t>
      </w:r>
      <w:r w:rsidR="0049122E" w:rsidRPr="00687B30">
        <w:rPr>
          <w:rFonts w:ascii="新細明體"/>
        </w:rPr>
        <w:t xml:space="preserve"> </w:t>
      </w:r>
      <w:r w:rsidR="0049122E" w:rsidRPr="00687B30">
        <w:rPr>
          <w:rFonts w:ascii="新細明體" w:hint="eastAsia"/>
        </w:rPr>
        <w:t>查</w:t>
      </w:r>
      <w:r w:rsidR="0049122E" w:rsidRPr="00687B30">
        <w:rPr>
          <w:rFonts w:ascii="新細明體"/>
        </w:rPr>
        <w:t xml:space="preserve"> </w:t>
      </w:r>
      <w:r w:rsidR="0049122E" w:rsidRPr="00687B30">
        <w:rPr>
          <w:rFonts w:ascii="新細明體" w:hint="eastAsia"/>
        </w:rPr>
        <w:t>核</w:t>
      </w:r>
      <w:r w:rsidR="0049122E" w:rsidRPr="00687B30">
        <w:rPr>
          <w:rFonts w:ascii="新細明體"/>
        </w:rPr>
        <w:t xml:space="preserve"> </w:t>
      </w:r>
      <w:r w:rsidR="0049122E" w:rsidRPr="00687B30">
        <w:rPr>
          <w:rFonts w:ascii="新細明體" w:hint="eastAsia"/>
        </w:rPr>
        <w:t>明</w:t>
      </w:r>
      <w:r w:rsidR="0049122E" w:rsidRPr="00687B30">
        <w:rPr>
          <w:rFonts w:ascii="新細明體"/>
        </w:rPr>
        <w:t xml:space="preserve"> </w:t>
      </w:r>
      <w:r w:rsidR="0049122E" w:rsidRPr="00687B30">
        <w:rPr>
          <w:rFonts w:ascii="新細明體" w:hint="eastAsia"/>
        </w:rPr>
        <w:t>細</w:t>
      </w:r>
      <w:r w:rsidR="0049122E" w:rsidRPr="00687B30">
        <w:rPr>
          <w:rFonts w:ascii="新細明體"/>
        </w:rPr>
        <w:t xml:space="preserve"> </w:t>
      </w:r>
      <w:r w:rsidR="0049122E" w:rsidRPr="00687B30">
        <w:rPr>
          <w:rFonts w:ascii="新細明體" w:hint="eastAsia"/>
        </w:rPr>
        <w:t>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632"/>
        <w:gridCol w:w="567"/>
        <w:gridCol w:w="567"/>
        <w:gridCol w:w="850"/>
        <w:gridCol w:w="1575"/>
      </w:tblGrid>
      <w:tr w:rsidR="0049122E" w:rsidRPr="00687B30" w:rsidTr="007E2E5B">
        <w:trPr>
          <w:cantSplit/>
        </w:trPr>
        <w:tc>
          <w:tcPr>
            <w:tcW w:w="1985" w:type="dxa"/>
            <w:vMerge w:val="restart"/>
            <w:tcBorders>
              <w:top w:val="single" w:sz="12" w:space="0" w:color="auto"/>
              <w:left w:val="single" w:sz="12" w:space="0" w:color="auto"/>
            </w:tcBorders>
            <w:vAlign w:val="center"/>
          </w:tcPr>
          <w:p w:rsidR="0049122E" w:rsidRPr="00687B30" w:rsidRDefault="0049122E" w:rsidP="00354141">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8632" w:type="dxa"/>
            <w:vMerge w:val="restart"/>
            <w:tcBorders>
              <w:top w:val="single" w:sz="12" w:space="0" w:color="auto"/>
            </w:tcBorders>
            <w:vAlign w:val="center"/>
          </w:tcPr>
          <w:p w:rsidR="0049122E" w:rsidRPr="0057288E" w:rsidRDefault="0049122E" w:rsidP="00354141">
            <w:pPr>
              <w:jc w:val="center"/>
              <w:rPr>
                <w:rFonts w:asciiTheme="minorEastAsia" w:eastAsiaTheme="minorEastAsia" w:hAnsiTheme="minorEastAsia"/>
              </w:rPr>
            </w:pPr>
            <w:r w:rsidRPr="0057288E">
              <w:rPr>
                <w:rFonts w:asciiTheme="minorEastAsia" w:eastAsiaTheme="minorEastAsia" w:hAnsiTheme="minorEastAsia" w:hint="eastAsia"/>
              </w:rPr>
              <w:t>查</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核</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程</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序</w:t>
            </w:r>
          </w:p>
        </w:tc>
        <w:tc>
          <w:tcPr>
            <w:tcW w:w="1984" w:type="dxa"/>
            <w:gridSpan w:val="3"/>
            <w:tcBorders>
              <w:top w:val="single" w:sz="12" w:space="0" w:color="auto"/>
            </w:tcBorders>
            <w:vAlign w:val="center"/>
          </w:tcPr>
          <w:p w:rsidR="0049122E" w:rsidRPr="00687B30" w:rsidRDefault="0049122E" w:rsidP="00354141">
            <w:pPr>
              <w:jc w:val="center"/>
              <w:rPr>
                <w:rFonts w:ascii="新細明體"/>
                <w:spacing w:val="60"/>
              </w:rPr>
            </w:pPr>
            <w:r w:rsidRPr="00687B30">
              <w:rPr>
                <w:rFonts w:ascii="新細明體" w:hint="eastAsia"/>
                <w:spacing w:val="60"/>
                <w:sz w:val="22"/>
              </w:rPr>
              <w:t>查核結果</w:t>
            </w:r>
          </w:p>
        </w:tc>
        <w:tc>
          <w:tcPr>
            <w:tcW w:w="1575" w:type="dxa"/>
            <w:vMerge w:val="restart"/>
            <w:tcBorders>
              <w:top w:val="single" w:sz="12" w:space="0" w:color="auto"/>
              <w:right w:val="single" w:sz="12" w:space="0" w:color="auto"/>
            </w:tcBorders>
            <w:vAlign w:val="center"/>
          </w:tcPr>
          <w:p w:rsidR="0049122E" w:rsidRPr="00687B30" w:rsidRDefault="0049122E" w:rsidP="00354141">
            <w:pPr>
              <w:jc w:val="center"/>
              <w:rPr>
                <w:rFonts w:ascii="新細明體"/>
              </w:rPr>
            </w:pPr>
            <w:r w:rsidRPr="00687B30">
              <w:rPr>
                <w:rFonts w:ascii="新細明體" w:hint="eastAsia"/>
                <w:spacing w:val="60"/>
              </w:rPr>
              <w:t>底稿索引</w:t>
            </w:r>
          </w:p>
        </w:tc>
      </w:tr>
      <w:tr w:rsidR="0049122E" w:rsidRPr="00687B30" w:rsidTr="007E2E5B">
        <w:trPr>
          <w:cantSplit/>
        </w:trPr>
        <w:tc>
          <w:tcPr>
            <w:tcW w:w="1985" w:type="dxa"/>
            <w:vMerge/>
            <w:tcBorders>
              <w:left w:val="single" w:sz="12" w:space="0" w:color="auto"/>
            </w:tcBorders>
          </w:tcPr>
          <w:p w:rsidR="0049122E" w:rsidRPr="00687B30" w:rsidRDefault="0049122E" w:rsidP="00354141">
            <w:pPr>
              <w:rPr>
                <w:rFonts w:ascii="新細明體"/>
              </w:rPr>
            </w:pPr>
          </w:p>
        </w:tc>
        <w:tc>
          <w:tcPr>
            <w:tcW w:w="8632" w:type="dxa"/>
            <w:vMerge/>
          </w:tcPr>
          <w:p w:rsidR="0049122E" w:rsidRPr="00687B30" w:rsidRDefault="0049122E" w:rsidP="00354141">
            <w:pPr>
              <w:rPr>
                <w:rFonts w:ascii="標楷體" w:eastAsia="標楷體"/>
              </w:rPr>
            </w:pPr>
          </w:p>
        </w:tc>
        <w:tc>
          <w:tcPr>
            <w:tcW w:w="567" w:type="dxa"/>
          </w:tcPr>
          <w:p w:rsidR="0049122E" w:rsidRPr="00687B30" w:rsidRDefault="0049122E" w:rsidP="00354141">
            <w:pPr>
              <w:jc w:val="center"/>
              <w:rPr>
                <w:rFonts w:ascii="新細明體"/>
                <w:sz w:val="22"/>
              </w:rPr>
            </w:pPr>
            <w:r w:rsidRPr="00687B30">
              <w:rPr>
                <w:rFonts w:ascii="新細明體" w:hint="eastAsia"/>
                <w:sz w:val="22"/>
              </w:rPr>
              <w:t>是</w:t>
            </w:r>
          </w:p>
        </w:tc>
        <w:tc>
          <w:tcPr>
            <w:tcW w:w="567" w:type="dxa"/>
          </w:tcPr>
          <w:p w:rsidR="0049122E" w:rsidRPr="00687B30" w:rsidRDefault="0049122E" w:rsidP="00354141">
            <w:pPr>
              <w:jc w:val="center"/>
              <w:rPr>
                <w:rFonts w:ascii="新細明體"/>
                <w:sz w:val="22"/>
              </w:rPr>
            </w:pPr>
            <w:r w:rsidRPr="00687B30">
              <w:rPr>
                <w:rFonts w:ascii="新細明體" w:hint="eastAsia"/>
                <w:sz w:val="22"/>
              </w:rPr>
              <w:t>否</w:t>
            </w:r>
          </w:p>
        </w:tc>
        <w:tc>
          <w:tcPr>
            <w:tcW w:w="850" w:type="dxa"/>
          </w:tcPr>
          <w:p w:rsidR="0049122E" w:rsidRPr="00687B30" w:rsidRDefault="0049122E" w:rsidP="00354141">
            <w:pPr>
              <w:jc w:val="center"/>
              <w:rPr>
                <w:rFonts w:ascii="新細明體"/>
                <w:sz w:val="22"/>
              </w:rPr>
            </w:pPr>
            <w:r w:rsidRPr="00687B30">
              <w:rPr>
                <w:rFonts w:ascii="新細明體" w:hint="eastAsia"/>
                <w:sz w:val="22"/>
              </w:rPr>
              <w:t>不適用</w:t>
            </w:r>
          </w:p>
        </w:tc>
        <w:tc>
          <w:tcPr>
            <w:tcW w:w="1575" w:type="dxa"/>
            <w:vMerge/>
            <w:tcBorders>
              <w:right w:val="single" w:sz="12" w:space="0" w:color="auto"/>
            </w:tcBorders>
          </w:tcPr>
          <w:p w:rsidR="0049122E" w:rsidRPr="00687B30" w:rsidRDefault="0049122E" w:rsidP="00354141">
            <w:pPr>
              <w:rPr>
                <w:rFonts w:ascii="新細明體"/>
              </w:rPr>
            </w:pPr>
          </w:p>
        </w:tc>
      </w:tr>
      <w:tr w:rsidR="0049122E" w:rsidRPr="00687B30" w:rsidTr="007E2E5B">
        <w:trPr>
          <w:cantSplit/>
        </w:trPr>
        <w:tc>
          <w:tcPr>
            <w:tcW w:w="1985" w:type="dxa"/>
            <w:tcBorders>
              <w:left w:val="single" w:sz="12" w:space="0" w:color="auto"/>
            </w:tcBorders>
          </w:tcPr>
          <w:p w:rsidR="0049122E" w:rsidRDefault="0049122E" w:rsidP="00E740D2">
            <w:pPr>
              <w:pStyle w:val="aa"/>
              <w:numPr>
                <w:ilvl w:val="0"/>
                <w:numId w:val="35"/>
              </w:numPr>
              <w:spacing w:line="320" w:lineRule="exact"/>
              <w:ind w:leftChars="0"/>
              <w:rPr>
                <w:rFonts w:ascii="新細明體"/>
              </w:rPr>
            </w:pPr>
            <w:r w:rsidRPr="0049122E">
              <w:rPr>
                <w:rFonts w:ascii="新細明體" w:hint="eastAsia"/>
              </w:rPr>
              <w:t>資通安全查核作業</w:t>
            </w:r>
          </w:p>
          <w:p w:rsidR="0049122E" w:rsidRDefault="0049122E" w:rsidP="0049122E">
            <w:pPr>
              <w:spacing w:line="320" w:lineRule="exact"/>
              <w:rPr>
                <w:rFonts w:ascii="新細明體"/>
              </w:rPr>
            </w:pPr>
          </w:p>
          <w:p w:rsidR="0049122E" w:rsidRDefault="0049122E" w:rsidP="0049122E">
            <w:pPr>
              <w:spacing w:line="320" w:lineRule="exact"/>
              <w:rPr>
                <w:rFonts w:ascii="新細明體"/>
              </w:rPr>
            </w:pPr>
          </w:p>
          <w:p w:rsidR="0049122E" w:rsidRDefault="0049122E" w:rsidP="0049122E">
            <w:pPr>
              <w:spacing w:line="320" w:lineRule="exact"/>
              <w:rPr>
                <w:rFonts w:ascii="新細明體"/>
              </w:rPr>
            </w:pPr>
          </w:p>
          <w:p w:rsidR="0049122E" w:rsidRDefault="0049122E" w:rsidP="0049122E">
            <w:pPr>
              <w:spacing w:line="320" w:lineRule="exact"/>
              <w:rPr>
                <w:rFonts w:ascii="新細明體"/>
              </w:rPr>
            </w:pPr>
          </w:p>
          <w:p w:rsidR="0049122E" w:rsidRDefault="0049122E" w:rsidP="0049122E">
            <w:pPr>
              <w:spacing w:line="320" w:lineRule="exact"/>
              <w:rPr>
                <w:rFonts w:ascii="新細明體"/>
              </w:rPr>
            </w:pPr>
          </w:p>
          <w:p w:rsidR="0049122E" w:rsidRDefault="0049122E" w:rsidP="0049122E">
            <w:pPr>
              <w:spacing w:line="320" w:lineRule="exact"/>
              <w:rPr>
                <w:rFonts w:ascii="新細明體"/>
              </w:rPr>
            </w:pPr>
          </w:p>
          <w:p w:rsidR="0049122E" w:rsidRDefault="0049122E" w:rsidP="0049122E">
            <w:pPr>
              <w:spacing w:line="320" w:lineRule="exact"/>
              <w:rPr>
                <w:rFonts w:ascii="新細明體"/>
              </w:rPr>
            </w:pPr>
          </w:p>
          <w:p w:rsidR="0049122E" w:rsidRDefault="0049122E" w:rsidP="0049122E">
            <w:pPr>
              <w:spacing w:line="320" w:lineRule="exact"/>
              <w:rPr>
                <w:rFonts w:ascii="新細明體"/>
              </w:rPr>
            </w:pPr>
          </w:p>
          <w:p w:rsidR="0049122E" w:rsidRDefault="0049122E" w:rsidP="0049122E">
            <w:pPr>
              <w:spacing w:line="320" w:lineRule="exact"/>
              <w:rPr>
                <w:rFonts w:ascii="新細明體"/>
              </w:rPr>
            </w:pPr>
          </w:p>
          <w:p w:rsidR="0049122E" w:rsidRDefault="0049122E" w:rsidP="0049122E">
            <w:pPr>
              <w:spacing w:line="320" w:lineRule="exact"/>
              <w:rPr>
                <w:rFonts w:ascii="新細明體"/>
              </w:rPr>
            </w:pPr>
          </w:p>
          <w:p w:rsidR="0049122E" w:rsidRDefault="0049122E" w:rsidP="0049122E">
            <w:pPr>
              <w:spacing w:line="320" w:lineRule="exact"/>
              <w:rPr>
                <w:rFonts w:ascii="新細明體"/>
              </w:rPr>
            </w:pPr>
          </w:p>
          <w:p w:rsidR="0049122E" w:rsidRDefault="0049122E" w:rsidP="0049122E">
            <w:pPr>
              <w:spacing w:line="320" w:lineRule="exact"/>
              <w:rPr>
                <w:rFonts w:ascii="新細明體"/>
              </w:rPr>
            </w:pPr>
          </w:p>
          <w:p w:rsidR="0049122E" w:rsidRDefault="0049122E" w:rsidP="0049122E">
            <w:pPr>
              <w:spacing w:line="320" w:lineRule="exact"/>
              <w:rPr>
                <w:rFonts w:ascii="新細明體"/>
              </w:rPr>
            </w:pPr>
          </w:p>
          <w:p w:rsidR="0049122E" w:rsidRDefault="0049122E" w:rsidP="0049122E">
            <w:pPr>
              <w:spacing w:line="320" w:lineRule="exact"/>
              <w:rPr>
                <w:rFonts w:ascii="新細明體"/>
              </w:rPr>
            </w:pPr>
          </w:p>
          <w:p w:rsidR="0049122E" w:rsidRPr="007A4591" w:rsidRDefault="0049122E" w:rsidP="007A4591">
            <w:pPr>
              <w:spacing w:line="320" w:lineRule="exact"/>
              <w:rPr>
                <w:rFonts w:ascii="新細明體"/>
              </w:rPr>
            </w:pPr>
          </w:p>
        </w:tc>
        <w:tc>
          <w:tcPr>
            <w:tcW w:w="8632" w:type="dxa"/>
            <w:shd w:val="clear" w:color="auto" w:fill="auto"/>
          </w:tcPr>
          <w:p w:rsidR="0049122E" w:rsidRDefault="0049122E" w:rsidP="00E740D2">
            <w:pPr>
              <w:pStyle w:val="aa"/>
              <w:numPr>
                <w:ilvl w:val="0"/>
                <w:numId w:val="36"/>
              </w:numPr>
              <w:spacing w:line="320" w:lineRule="exact"/>
              <w:ind w:leftChars="0"/>
              <w:rPr>
                <w:rFonts w:ascii="新細明體" w:hAnsi="新細明體"/>
                <w:spacing w:val="20"/>
              </w:rPr>
            </w:pPr>
            <w:r w:rsidRPr="0049122E">
              <w:rPr>
                <w:rFonts w:ascii="新細明體" w:hAnsi="新細明體" w:hint="eastAsia"/>
                <w:spacing w:val="20"/>
              </w:rPr>
              <w:t>公司是否評估電腦系統容量及安全措施之機制與程序，並對系統容量進行壓力測試。</w:t>
            </w:r>
          </w:p>
          <w:p w:rsidR="0049122E" w:rsidRPr="0049122E" w:rsidRDefault="0049122E" w:rsidP="00E740D2">
            <w:pPr>
              <w:pStyle w:val="aa"/>
              <w:numPr>
                <w:ilvl w:val="0"/>
                <w:numId w:val="36"/>
              </w:numPr>
              <w:spacing w:line="320" w:lineRule="exact"/>
              <w:ind w:leftChars="0"/>
              <w:rPr>
                <w:rFonts w:ascii="新細明體" w:hAnsi="新細明體"/>
                <w:spacing w:val="20"/>
              </w:rPr>
            </w:pPr>
            <w:r w:rsidRPr="0049122E">
              <w:rPr>
                <w:rFonts w:ascii="新細明體" w:hAnsi="新細明體" w:hint="eastAsia"/>
                <w:spacing w:val="20"/>
              </w:rPr>
              <w:t>公司是否每年對交易平台執行滲透測試。</w:t>
            </w:r>
          </w:p>
          <w:p w:rsidR="0049122E" w:rsidRPr="0049122E" w:rsidRDefault="0049122E" w:rsidP="00E740D2">
            <w:pPr>
              <w:pStyle w:val="aa"/>
              <w:numPr>
                <w:ilvl w:val="0"/>
                <w:numId w:val="36"/>
              </w:numPr>
              <w:spacing w:line="320" w:lineRule="exact"/>
              <w:ind w:leftChars="0"/>
              <w:rPr>
                <w:rFonts w:ascii="新細明體" w:hAnsi="新細明體"/>
                <w:spacing w:val="20"/>
              </w:rPr>
            </w:pPr>
            <w:r w:rsidRPr="0049122E">
              <w:rPr>
                <w:rFonts w:ascii="新細明體" w:hAnsi="新細明體" w:hint="eastAsia"/>
                <w:spacing w:val="20"/>
              </w:rPr>
              <w:t>公司是否訂定分散式阻斷服務攻擊(DDoS)防禦與應變作業程序</w:t>
            </w:r>
            <w:r w:rsidR="00335C7D" w:rsidRPr="00856EC6">
              <w:rPr>
                <w:rFonts w:ascii="新細明體" w:hAnsi="新細明體" w:hint="eastAsia"/>
                <w:spacing w:val="20"/>
              </w:rPr>
              <w:t>及導入流量清洗機制</w:t>
            </w:r>
            <w:r w:rsidRPr="0049122E">
              <w:rPr>
                <w:rFonts w:ascii="新細明體" w:hAnsi="新細明體" w:hint="eastAsia"/>
                <w:spacing w:val="20"/>
              </w:rPr>
              <w:t>並</w:t>
            </w:r>
            <w:r w:rsidR="00335C7D" w:rsidRPr="00856EC6">
              <w:rPr>
                <w:rFonts w:ascii="新細明體" w:hAnsi="新細明體" w:hint="eastAsia"/>
                <w:spacing w:val="20"/>
              </w:rPr>
              <w:t>每年</w:t>
            </w:r>
            <w:r w:rsidRPr="0049122E">
              <w:rPr>
                <w:rFonts w:ascii="新細明體" w:hAnsi="新細明體" w:hint="eastAsia"/>
                <w:spacing w:val="20"/>
              </w:rPr>
              <w:t>定期演練。</w:t>
            </w:r>
          </w:p>
          <w:p w:rsidR="0049122E" w:rsidRPr="0049122E" w:rsidRDefault="0049122E" w:rsidP="00E740D2">
            <w:pPr>
              <w:pStyle w:val="aa"/>
              <w:numPr>
                <w:ilvl w:val="0"/>
                <w:numId w:val="36"/>
              </w:numPr>
              <w:spacing w:line="320" w:lineRule="exact"/>
              <w:ind w:leftChars="0"/>
              <w:rPr>
                <w:rFonts w:ascii="新細明體" w:hAnsi="新細明體"/>
                <w:spacing w:val="20"/>
              </w:rPr>
            </w:pPr>
            <w:r w:rsidRPr="0049122E">
              <w:rPr>
                <w:rFonts w:ascii="新細明體" w:hAnsi="新細明體" w:hint="eastAsia"/>
                <w:spacing w:val="20"/>
              </w:rPr>
              <w:t>公司是否對資訊人員(系統管理及程式開發人員)進行系統安全管理及安全程式開發之教育訓練。</w:t>
            </w:r>
          </w:p>
          <w:p w:rsidR="0049122E" w:rsidRPr="008D1268" w:rsidRDefault="0049122E" w:rsidP="00E740D2">
            <w:pPr>
              <w:pStyle w:val="aa"/>
              <w:numPr>
                <w:ilvl w:val="0"/>
                <w:numId w:val="36"/>
              </w:numPr>
              <w:spacing w:line="320" w:lineRule="exact"/>
              <w:ind w:leftChars="0"/>
              <w:rPr>
                <w:rFonts w:ascii="新細明體" w:hAnsi="新細明體"/>
                <w:spacing w:val="20"/>
              </w:rPr>
            </w:pPr>
            <w:r w:rsidRPr="0049122E">
              <w:rPr>
                <w:rFonts w:ascii="新細明體" w:hAnsi="新細明體" w:hint="eastAsia"/>
                <w:spacing w:val="20"/>
              </w:rPr>
              <w:t>公司是否對所有具證券性質之虛擬通貨相關從業人員定期執行資安認</w:t>
            </w:r>
            <w:r w:rsidRPr="008D1268">
              <w:rPr>
                <w:rFonts w:ascii="新細明體" w:hAnsi="新細明體" w:hint="eastAsia"/>
                <w:spacing w:val="20"/>
              </w:rPr>
              <w:t>知、電子郵件社交工程</w:t>
            </w:r>
            <w:r w:rsidR="00335C7D" w:rsidRPr="00856EC6">
              <w:rPr>
                <w:rFonts w:ascii="新細明體" w:hAnsi="新細明體" w:hint="eastAsia"/>
                <w:spacing w:val="20"/>
              </w:rPr>
              <w:t>演練</w:t>
            </w:r>
            <w:r w:rsidRPr="008D1268">
              <w:rPr>
                <w:rFonts w:ascii="新細明體" w:hAnsi="新細明體" w:hint="eastAsia"/>
                <w:spacing w:val="20"/>
              </w:rPr>
              <w:t>、洗錢防制及反詐騙相關教育訓練。</w:t>
            </w:r>
          </w:p>
          <w:p w:rsidR="0049122E" w:rsidRPr="008D1268" w:rsidRDefault="0049122E" w:rsidP="00E740D2">
            <w:pPr>
              <w:pStyle w:val="aa"/>
              <w:numPr>
                <w:ilvl w:val="0"/>
                <w:numId w:val="36"/>
              </w:numPr>
              <w:spacing w:line="320" w:lineRule="exact"/>
              <w:ind w:leftChars="0"/>
              <w:rPr>
                <w:rFonts w:ascii="新細明體" w:hAnsi="新細明體"/>
                <w:spacing w:val="20"/>
              </w:rPr>
            </w:pPr>
            <w:r w:rsidRPr="008D1268">
              <w:rPr>
                <w:rFonts w:ascii="新細明體" w:hAnsi="新細明體" w:hint="eastAsia"/>
                <w:spacing w:val="20"/>
              </w:rPr>
              <w:t>資通安全</w:t>
            </w:r>
            <w:r w:rsidR="007A4591" w:rsidRPr="008D1268">
              <w:rPr>
                <w:rFonts w:ascii="新細明體" w:hAnsi="新細明體" w:hint="eastAsia"/>
                <w:spacing w:val="20"/>
              </w:rPr>
              <w:t>專責</w:t>
            </w:r>
            <w:r w:rsidRPr="008D1268">
              <w:rPr>
                <w:rFonts w:ascii="新細明體" w:hAnsi="新細明體" w:hint="eastAsia"/>
                <w:spacing w:val="20"/>
              </w:rPr>
              <w:t>人員是否持有二張以上資通安全專業證照，並持續維持證書之有效性。</w:t>
            </w:r>
          </w:p>
          <w:p w:rsidR="0049122E" w:rsidRPr="008D1268" w:rsidRDefault="0049122E" w:rsidP="00E740D2">
            <w:pPr>
              <w:pStyle w:val="aa"/>
              <w:numPr>
                <w:ilvl w:val="0"/>
                <w:numId w:val="36"/>
              </w:numPr>
              <w:spacing w:line="320" w:lineRule="exact"/>
              <w:ind w:leftChars="0"/>
              <w:rPr>
                <w:rFonts w:ascii="新細明體" w:hAnsi="新細明體"/>
                <w:spacing w:val="20"/>
              </w:rPr>
            </w:pPr>
            <w:r w:rsidRPr="008D1268">
              <w:rPr>
                <w:rFonts w:ascii="新細明體" w:hAnsi="新細明體" w:hint="eastAsia"/>
                <w:spacing w:val="20"/>
              </w:rPr>
              <w:t>公司是否於委外處理前對受託廠商進行適當之安全評估，並依據最小權限及資訊最小揭露原則進行安全管控設計。</w:t>
            </w:r>
          </w:p>
          <w:p w:rsidR="007A4591" w:rsidRPr="008D1268" w:rsidRDefault="007A4591" w:rsidP="00E740D2">
            <w:pPr>
              <w:pStyle w:val="aa"/>
              <w:numPr>
                <w:ilvl w:val="0"/>
                <w:numId w:val="36"/>
              </w:numPr>
              <w:spacing w:line="320" w:lineRule="exact"/>
              <w:ind w:leftChars="0"/>
              <w:rPr>
                <w:rFonts w:ascii="新細明體" w:hAnsi="新細明體"/>
                <w:spacing w:val="20"/>
              </w:rPr>
            </w:pPr>
            <w:r w:rsidRPr="008D1268">
              <w:rPr>
                <w:rFonts w:ascii="新細明體" w:hAnsi="新細明體" w:hint="eastAsia"/>
                <w:spacing w:val="20"/>
              </w:rPr>
              <w:t>公司是否</w:t>
            </w:r>
            <w:r w:rsidRPr="008D1268">
              <w:rPr>
                <w:rFonts w:asciiTheme="minorEastAsia" w:eastAsiaTheme="minorEastAsia" w:hAnsiTheme="minorEastAsia" w:hint="eastAsia"/>
                <w:spacing w:val="10"/>
              </w:rPr>
              <w:t>於作業委外時，就客戶權益保障訂定內部作業及程序並依規定辦理。</w:t>
            </w:r>
          </w:p>
          <w:p w:rsidR="007A4591" w:rsidRPr="008D1268" w:rsidRDefault="007A4591" w:rsidP="00E740D2">
            <w:pPr>
              <w:pStyle w:val="aa"/>
              <w:numPr>
                <w:ilvl w:val="0"/>
                <w:numId w:val="36"/>
              </w:numPr>
              <w:spacing w:line="320" w:lineRule="exact"/>
              <w:ind w:leftChars="0"/>
              <w:rPr>
                <w:rFonts w:ascii="新細明體" w:hAnsi="新細明體"/>
                <w:spacing w:val="20"/>
              </w:rPr>
            </w:pPr>
            <w:r w:rsidRPr="008D1268">
              <w:rPr>
                <w:rFonts w:ascii="新細明體" w:hAnsi="新細明體" w:hint="eastAsia"/>
                <w:spacing w:val="20"/>
              </w:rPr>
              <w:t>公司是否</w:t>
            </w:r>
            <w:r w:rsidRPr="008D1268">
              <w:rPr>
                <w:rFonts w:asciiTheme="minorEastAsia" w:eastAsiaTheme="minorEastAsia" w:hAnsiTheme="minorEastAsia" w:hint="eastAsia"/>
                <w:spacing w:val="10"/>
              </w:rPr>
              <w:t>於委外內部作業規範訂定風險管理原則及作業程序並依規定辦理。</w:t>
            </w:r>
          </w:p>
          <w:p w:rsidR="007A4591" w:rsidRPr="007A4591" w:rsidRDefault="007A4591" w:rsidP="00E740D2">
            <w:pPr>
              <w:pStyle w:val="aa"/>
              <w:numPr>
                <w:ilvl w:val="0"/>
                <w:numId w:val="36"/>
              </w:numPr>
              <w:spacing w:line="320" w:lineRule="exact"/>
              <w:ind w:leftChars="0"/>
              <w:rPr>
                <w:rFonts w:ascii="新細明體" w:hAnsi="新細明體"/>
                <w:spacing w:val="20"/>
              </w:rPr>
            </w:pPr>
            <w:r w:rsidRPr="008D1268">
              <w:rPr>
                <w:rFonts w:ascii="新細明體" w:hAnsi="新細明體" w:hint="eastAsia"/>
                <w:spacing w:val="20"/>
              </w:rPr>
              <w:t>公司是否每年驗證</w:t>
            </w:r>
            <w:r w:rsidRPr="0049122E">
              <w:rPr>
                <w:rFonts w:ascii="新細明體" w:hAnsi="新細明體" w:hint="eastAsia"/>
                <w:spacing w:val="20"/>
              </w:rPr>
              <w:t>及演練其營運持續性控制措施，並保留相關演練紀錄及召開檢討會議。</w:t>
            </w:r>
          </w:p>
        </w:tc>
        <w:tc>
          <w:tcPr>
            <w:tcW w:w="567" w:type="dxa"/>
          </w:tcPr>
          <w:p w:rsidR="0049122E" w:rsidRPr="00687B30" w:rsidRDefault="0049122E" w:rsidP="00354141">
            <w:pPr>
              <w:rPr>
                <w:rFonts w:ascii="標楷體" w:eastAsia="標楷體"/>
              </w:rPr>
            </w:pPr>
          </w:p>
          <w:p w:rsidR="0049122E" w:rsidRPr="00687B30" w:rsidRDefault="0049122E" w:rsidP="00354141">
            <w:pPr>
              <w:jc w:val="center"/>
              <w:rPr>
                <w:rFonts w:ascii="標楷體" w:eastAsia="標楷體"/>
              </w:rPr>
            </w:pPr>
          </w:p>
          <w:p w:rsidR="0049122E" w:rsidRPr="00687B30" w:rsidRDefault="0049122E" w:rsidP="00354141">
            <w:pPr>
              <w:rPr>
                <w:rFonts w:ascii="標楷體" w:eastAsia="標楷體"/>
              </w:rPr>
            </w:pPr>
          </w:p>
        </w:tc>
        <w:tc>
          <w:tcPr>
            <w:tcW w:w="567" w:type="dxa"/>
          </w:tcPr>
          <w:p w:rsidR="0049122E" w:rsidRPr="00687B30" w:rsidRDefault="0049122E" w:rsidP="00354141">
            <w:pPr>
              <w:rPr>
                <w:rFonts w:ascii="新細明體"/>
              </w:rPr>
            </w:pPr>
          </w:p>
          <w:p w:rsidR="0049122E" w:rsidRPr="00687B30" w:rsidRDefault="0049122E" w:rsidP="00354141">
            <w:pPr>
              <w:jc w:val="center"/>
              <w:rPr>
                <w:rFonts w:ascii="新細明體"/>
              </w:rPr>
            </w:pPr>
          </w:p>
          <w:p w:rsidR="0049122E" w:rsidRPr="00687B30" w:rsidRDefault="0049122E" w:rsidP="00354141">
            <w:pPr>
              <w:rPr>
                <w:rFonts w:ascii="新細明體"/>
              </w:rPr>
            </w:pPr>
          </w:p>
        </w:tc>
        <w:tc>
          <w:tcPr>
            <w:tcW w:w="850" w:type="dxa"/>
          </w:tcPr>
          <w:p w:rsidR="0049122E" w:rsidRPr="00687B30" w:rsidRDefault="0049122E" w:rsidP="00354141">
            <w:pPr>
              <w:rPr>
                <w:rFonts w:ascii="新細明體"/>
              </w:rPr>
            </w:pPr>
          </w:p>
          <w:p w:rsidR="0049122E" w:rsidRPr="00687B30" w:rsidRDefault="0049122E" w:rsidP="00354141">
            <w:pPr>
              <w:jc w:val="center"/>
              <w:rPr>
                <w:rFonts w:ascii="新細明體"/>
              </w:rPr>
            </w:pPr>
          </w:p>
          <w:p w:rsidR="0049122E" w:rsidRPr="00687B30" w:rsidRDefault="0049122E" w:rsidP="00354141">
            <w:pPr>
              <w:rPr>
                <w:rFonts w:ascii="新細明體"/>
              </w:rPr>
            </w:pPr>
          </w:p>
        </w:tc>
        <w:tc>
          <w:tcPr>
            <w:tcW w:w="1575" w:type="dxa"/>
            <w:tcBorders>
              <w:right w:val="single" w:sz="12" w:space="0" w:color="auto"/>
            </w:tcBorders>
          </w:tcPr>
          <w:p w:rsidR="0049122E" w:rsidRPr="00687B30" w:rsidRDefault="0049122E" w:rsidP="00354141">
            <w:pPr>
              <w:rPr>
                <w:rFonts w:ascii="新細明體"/>
              </w:rPr>
            </w:pPr>
          </w:p>
        </w:tc>
      </w:tr>
      <w:tr w:rsidR="0049122E" w:rsidRPr="00687B30" w:rsidTr="007E2E5B">
        <w:trPr>
          <w:cantSplit/>
          <w:trHeight w:val="1382"/>
        </w:trPr>
        <w:tc>
          <w:tcPr>
            <w:tcW w:w="14176" w:type="dxa"/>
            <w:gridSpan w:val="6"/>
            <w:tcBorders>
              <w:left w:val="single" w:sz="12" w:space="0" w:color="auto"/>
              <w:bottom w:val="single" w:sz="12" w:space="0" w:color="auto"/>
              <w:right w:val="single" w:sz="12" w:space="0" w:color="auto"/>
            </w:tcBorders>
          </w:tcPr>
          <w:p w:rsidR="0049122E" w:rsidRPr="00687B30" w:rsidRDefault="0049122E" w:rsidP="00354141">
            <w:pPr>
              <w:ind w:firstLine="180"/>
            </w:pPr>
            <w:r w:rsidRPr="00687B30">
              <w:rPr>
                <w:rFonts w:hint="eastAsia"/>
                <w:spacing w:val="24"/>
              </w:rPr>
              <w:t>備</w:t>
            </w:r>
            <w:r w:rsidRPr="00687B30">
              <w:rPr>
                <w:spacing w:val="24"/>
              </w:rPr>
              <w:t xml:space="preserve">  </w:t>
            </w:r>
            <w:r w:rsidRPr="00687B30">
              <w:rPr>
                <w:rFonts w:hint="eastAsia"/>
                <w:spacing w:val="24"/>
              </w:rPr>
              <w:t>註：</w:t>
            </w:r>
          </w:p>
        </w:tc>
      </w:tr>
    </w:tbl>
    <w:p w:rsidR="0049122E" w:rsidRDefault="0049122E" w:rsidP="0049122E">
      <w:pPr>
        <w:spacing w:line="500" w:lineRule="atLeast"/>
        <w:ind w:firstLine="9361"/>
        <w:jc w:val="both"/>
        <w:rPr>
          <w:rFonts w:eastAsia="標楷體"/>
          <w:spacing w:val="24"/>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p w:rsidR="0049122E" w:rsidRPr="00687B30" w:rsidRDefault="002A4BFA" w:rsidP="0049122E">
      <w:pPr>
        <w:spacing w:line="500" w:lineRule="exact"/>
        <w:jc w:val="center"/>
        <w:rPr>
          <w:rFonts w:ascii="新細明體"/>
          <w:spacing w:val="24"/>
        </w:rPr>
      </w:pPr>
      <w:r>
        <w:rPr>
          <w:noProof/>
        </w:rPr>
        <w:lastRenderedPageBreak/>
        <mc:AlternateContent>
          <mc:Choice Requires="wps">
            <w:drawing>
              <wp:anchor distT="0" distB="0" distL="114300" distR="114300" simplePos="0" relativeHeight="251682304" behindDoc="0" locked="0" layoutInCell="0" allowOverlap="1" wp14:anchorId="4DDEDF16" wp14:editId="7A211C64">
                <wp:simplePos x="0" y="0"/>
                <wp:positionH relativeFrom="column">
                  <wp:posOffset>-13970</wp:posOffset>
                </wp:positionH>
                <wp:positionV relativeFrom="paragraph">
                  <wp:posOffset>295910</wp:posOffset>
                </wp:positionV>
                <wp:extent cx="2171700" cy="343535"/>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3535"/>
                        </a:xfrm>
                        <a:prstGeom prst="rect">
                          <a:avLst/>
                        </a:prstGeom>
                        <a:noFill/>
                        <a:ln w="5080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122E" w:rsidRDefault="0049122E" w:rsidP="0049122E">
                            <w:r>
                              <w:rPr>
                                <w:rFonts w:hint="eastAsia"/>
                              </w:rPr>
                              <w:t>作業週期：</w:t>
                            </w:r>
                            <w:r w:rsidRPr="00DE3433">
                              <w:rPr>
                                <w:rFonts w:hint="eastAsia"/>
                              </w:rPr>
                              <w:t>每</w:t>
                            </w:r>
                            <w:r>
                              <w:rPr>
                                <w:rFonts w:hint="eastAsia"/>
                              </w:rPr>
                              <w:t>年</w:t>
                            </w:r>
                            <w:r w:rsidR="002A4BFA" w:rsidRPr="002A4BFA">
                              <w:rPr>
                                <w:rFonts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DF16" id="_x0000_s1038" style="position:absolute;left:0;text-align:left;margin-left:-1.1pt;margin-top:23.3pt;width:171pt;height:27.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" o:allowincell="f" filled="f" stroked="f" strokeweight="4pt">
                <v:textbox inset="1pt,1pt,1pt,1pt">
                  <w:txbxContent>
                    <w:p w:rsidR="0049122E" w:rsidRDefault="0049122E" w:rsidP="0049122E">
                      <w:r>
                        <w:rPr>
                          <w:rFonts w:hint="eastAsia"/>
                        </w:rPr>
                        <w:t>作業週期：</w:t>
                      </w:r>
                      <w:r w:rsidRPr="00DE3433">
                        <w:rPr>
                          <w:rFonts w:hint="eastAsia"/>
                        </w:rPr>
                        <w:t>每</w:t>
                      </w:r>
                      <w:r>
                        <w:rPr>
                          <w:rFonts w:hint="eastAsia"/>
                        </w:rPr>
                        <w:t>年</w:t>
                      </w:r>
                      <w:r w:rsidR="002A4BFA" w:rsidRPr="002A4BFA">
                        <w:rPr>
                          <w:rFonts w:hint="eastAsia"/>
                        </w:rPr>
                        <w:t>至少查核乙次</w:t>
                      </w:r>
                    </w:p>
                  </w:txbxContent>
                </v:textbox>
              </v:rect>
            </w:pict>
          </mc:Fallback>
        </mc:AlternateContent>
      </w:r>
      <w:r w:rsidR="0049122E" w:rsidRPr="00687B30">
        <w:rPr>
          <w:rFonts w:ascii="新細明體" w:hint="eastAsia"/>
          <w:spacing w:val="24"/>
        </w:rPr>
        <w:t xml:space="preserve">　　　　　　證券股份有限公司</w:t>
      </w:r>
    </w:p>
    <w:p w:rsidR="0049122E" w:rsidRPr="00687B30" w:rsidRDefault="004E7944" w:rsidP="0049122E">
      <w:pPr>
        <w:spacing w:line="400" w:lineRule="exact"/>
        <w:jc w:val="center"/>
        <w:rPr>
          <w:rFonts w:ascii="標楷體" w:eastAsia="標楷體"/>
          <w:spacing w:val="30"/>
        </w:rPr>
      </w:pPr>
      <w:r>
        <w:rPr>
          <w:rFonts w:ascii="新細明體" w:hint="eastAsia"/>
        </w:rPr>
        <w:t xml:space="preserve">              </w:t>
      </w:r>
      <w:r w:rsidR="00937893">
        <w:rPr>
          <w:rFonts w:ascii="新細明體" w:hint="eastAsia"/>
        </w:rPr>
        <w:t>經 營 自 行 買 賣 具 證 券 性 質</w:t>
      </w:r>
      <w:r w:rsidR="0049122E">
        <w:rPr>
          <w:rFonts w:ascii="新細明體" w:hint="eastAsia"/>
        </w:rPr>
        <w:t xml:space="preserve"> </w:t>
      </w:r>
      <w:r w:rsidR="0049122E" w:rsidRPr="00DE3433">
        <w:rPr>
          <w:rFonts w:ascii="新細明體" w:hint="eastAsia"/>
        </w:rPr>
        <w:t>之</w:t>
      </w:r>
      <w:r w:rsidR="0049122E">
        <w:rPr>
          <w:rFonts w:ascii="新細明體" w:hint="eastAsia"/>
        </w:rPr>
        <w:t xml:space="preserve"> </w:t>
      </w:r>
      <w:r w:rsidR="0049122E" w:rsidRPr="00DE3433">
        <w:rPr>
          <w:rFonts w:ascii="新細明體" w:hint="eastAsia"/>
        </w:rPr>
        <w:t>虛</w:t>
      </w:r>
      <w:r w:rsidR="0049122E">
        <w:rPr>
          <w:rFonts w:ascii="新細明體" w:hint="eastAsia"/>
        </w:rPr>
        <w:t xml:space="preserve"> </w:t>
      </w:r>
      <w:r w:rsidR="0049122E" w:rsidRPr="00DE3433">
        <w:rPr>
          <w:rFonts w:ascii="新細明體" w:hint="eastAsia"/>
        </w:rPr>
        <w:t>擬</w:t>
      </w:r>
      <w:r w:rsidR="0049122E">
        <w:rPr>
          <w:rFonts w:ascii="新細明體" w:hint="eastAsia"/>
        </w:rPr>
        <w:t xml:space="preserve"> </w:t>
      </w:r>
      <w:r w:rsidR="0049122E" w:rsidRPr="00DE3433">
        <w:rPr>
          <w:rFonts w:ascii="新細明體" w:hint="eastAsia"/>
        </w:rPr>
        <w:t>通</w:t>
      </w:r>
      <w:r w:rsidR="0049122E">
        <w:rPr>
          <w:rFonts w:ascii="新細明體" w:hint="eastAsia"/>
        </w:rPr>
        <w:t xml:space="preserve"> </w:t>
      </w:r>
      <w:r w:rsidR="0049122E" w:rsidRPr="00DE3433">
        <w:rPr>
          <w:rFonts w:ascii="新細明體" w:hint="eastAsia"/>
        </w:rPr>
        <w:t>貨</w:t>
      </w:r>
      <w:r w:rsidR="0049122E">
        <w:rPr>
          <w:rFonts w:ascii="新細明體" w:hint="eastAsia"/>
        </w:rPr>
        <w:t xml:space="preserve"> 業</w:t>
      </w:r>
      <w:r w:rsidR="0049122E">
        <w:rPr>
          <w:rFonts w:ascii="新細明體"/>
        </w:rPr>
        <w:t xml:space="preserve"> </w:t>
      </w:r>
      <w:r w:rsidR="0049122E">
        <w:rPr>
          <w:rFonts w:ascii="新細明體" w:hint="eastAsia"/>
        </w:rPr>
        <w:t>務</w:t>
      </w:r>
      <w:r w:rsidR="0049122E" w:rsidRPr="00687B30">
        <w:rPr>
          <w:rFonts w:ascii="新細明體"/>
        </w:rPr>
        <w:t xml:space="preserve"> </w:t>
      </w:r>
      <w:r w:rsidR="0049122E" w:rsidRPr="00687B30">
        <w:rPr>
          <w:rFonts w:ascii="新細明體" w:hint="eastAsia"/>
        </w:rPr>
        <w:t>查</w:t>
      </w:r>
      <w:r w:rsidR="0049122E" w:rsidRPr="00687B30">
        <w:rPr>
          <w:rFonts w:ascii="新細明體"/>
        </w:rPr>
        <w:t xml:space="preserve"> </w:t>
      </w:r>
      <w:r w:rsidR="0049122E" w:rsidRPr="00687B30">
        <w:rPr>
          <w:rFonts w:ascii="新細明體" w:hint="eastAsia"/>
        </w:rPr>
        <w:t>核</w:t>
      </w:r>
      <w:r w:rsidR="0049122E" w:rsidRPr="00687B30">
        <w:rPr>
          <w:rFonts w:ascii="新細明體"/>
        </w:rPr>
        <w:t xml:space="preserve"> </w:t>
      </w:r>
      <w:r w:rsidR="0049122E" w:rsidRPr="00687B30">
        <w:rPr>
          <w:rFonts w:ascii="新細明體" w:hint="eastAsia"/>
        </w:rPr>
        <w:t>明</w:t>
      </w:r>
      <w:r w:rsidR="0049122E" w:rsidRPr="00687B30">
        <w:rPr>
          <w:rFonts w:ascii="新細明體"/>
        </w:rPr>
        <w:t xml:space="preserve"> </w:t>
      </w:r>
      <w:r w:rsidR="0049122E" w:rsidRPr="00687B30">
        <w:rPr>
          <w:rFonts w:ascii="新細明體" w:hint="eastAsia"/>
        </w:rPr>
        <w:t>細</w:t>
      </w:r>
      <w:r w:rsidR="0049122E" w:rsidRPr="00687B30">
        <w:rPr>
          <w:rFonts w:ascii="新細明體"/>
        </w:rPr>
        <w:t xml:space="preserve"> </w:t>
      </w:r>
      <w:r w:rsidR="0049122E" w:rsidRPr="00687B30">
        <w:rPr>
          <w:rFonts w:ascii="新細明體" w:hint="eastAsia"/>
        </w:rPr>
        <w:t>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632"/>
        <w:gridCol w:w="567"/>
        <w:gridCol w:w="567"/>
        <w:gridCol w:w="850"/>
        <w:gridCol w:w="1575"/>
      </w:tblGrid>
      <w:tr w:rsidR="0049122E" w:rsidRPr="00687B30" w:rsidTr="00354141">
        <w:trPr>
          <w:cantSplit/>
          <w:trHeight w:hRule="exact" w:val="400"/>
        </w:trPr>
        <w:tc>
          <w:tcPr>
            <w:tcW w:w="1985" w:type="dxa"/>
            <w:vMerge w:val="restart"/>
            <w:tcBorders>
              <w:top w:val="single" w:sz="12" w:space="0" w:color="auto"/>
              <w:left w:val="single" w:sz="12" w:space="0" w:color="auto"/>
            </w:tcBorders>
            <w:vAlign w:val="center"/>
          </w:tcPr>
          <w:p w:rsidR="0049122E" w:rsidRPr="00687B30" w:rsidRDefault="0049122E" w:rsidP="00354141">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8632" w:type="dxa"/>
            <w:vMerge w:val="restart"/>
            <w:tcBorders>
              <w:top w:val="single" w:sz="12" w:space="0" w:color="auto"/>
            </w:tcBorders>
            <w:vAlign w:val="center"/>
          </w:tcPr>
          <w:p w:rsidR="0049122E" w:rsidRPr="0057288E" w:rsidRDefault="0049122E" w:rsidP="00354141">
            <w:pPr>
              <w:jc w:val="center"/>
              <w:rPr>
                <w:rFonts w:asciiTheme="minorEastAsia" w:eastAsiaTheme="minorEastAsia" w:hAnsiTheme="minorEastAsia"/>
              </w:rPr>
            </w:pPr>
            <w:r w:rsidRPr="0057288E">
              <w:rPr>
                <w:rFonts w:asciiTheme="minorEastAsia" w:eastAsiaTheme="minorEastAsia" w:hAnsiTheme="minorEastAsia" w:hint="eastAsia"/>
              </w:rPr>
              <w:t>查</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核</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程</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序</w:t>
            </w:r>
          </w:p>
        </w:tc>
        <w:tc>
          <w:tcPr>
            <w:tcW w:w="1984" w:type="dxa"/>
            <w:gridSpan w:val="3"/>
            <w:tcBorders>
              <w:top w:val="single" w:sz="12" w:space="0" w:color="auto"/>
            </w:tcBorders>
            <w:vAlign w:val="center"/>
          </w:tcPr>
          <w:p w:rsidR="0049122E" w:rsidRPr="00687B30" w:rsidRDefault="0049122E" w:rsidP="00354141">
            <w:pPr>
              <w:jc w:val="center"/>
              <w:rPr>
                <w:rFonts w:ascii="新細明體"/>
                <w:spacing w:val="60"/>
              </w:rPr>
            </w:pPr>
            <w:r w:rsidRPr="00687B30">
              <w:rPr>
                <w:rFonts w:ascii="新細明體" w:hint="eastAsia"/>
                <w:spacing w:val="60"/>
                <w:sz w:val="22"/>
              </w:rPr>
              <w:t>查核結果</w:t>
            </w:r>
          </w:p>
        </w:tc>
        <w:tc>
          <w:tcPr>
            <w:tcW w:w="1575" w:type="dxa"/>
            <w:vMerge w:val="restart"/>
            <w:tcBorders>
              <w:top w:val="single" w:sz="12" w:space="0" w:color="auto"/>
              <w:right w:val="single" w:sz="12" w:space="0" w:color="auto"/>
            </w:tcBorders>
            <w:vAlign w:val="center"/>
          </w:tcPr>
          <w:p w:rsidR="0049122E" w:rsidRPr="00687B30" w:rsidRDefault="0049122E" w:rsidP="00354141">
            <w:pPr>
              <w:jc w:val="center"/>
              <w:rPr>
                <w:rFonts w:ascii="新細明體"/>
              </w:rPr>
            </w:pPr>
            <w:r w:rsidRPr="00687B30">
              <w:rPr>
                <w:rFonts w:ascii="新細明體" w:hint="eastAsia"/>
                <w:spacing w:val="60"/>
              </w:rPr>
              <w:t>底稿索引</w:t>
            </w:r>
          </w:p>
        </w:tc>
      </w:tr>
      <w:tr w:rsidR="0049122E" w:rsidRPr="00687B30" w:rsidTr="00354141">
        <w:trPr>
          <w:cantSplit/>
          <w:trHeight w:hRule="exact" w:val="400"/>
        </w:trPr>
        <w:tc>
          <w:tcPr>
            <w:tcW w:w="1985" w:type="dxa"/>
            <w:vMerge/>
            <w:tcBorders>
              <w:left w:val="single" w:sz="12" w:space="0" w:color="auto"/>
            </w:tcBorders>
          </w:tcPr>
          <w:p w:rsidR="0049122E" w:rsidRPr="00687B30" w:rsidRDefault="0049122E" w:rsidP="00354141">
            <w:pPr>
              <w:rPr>
                <w:rFonts w:ascii="新細明體"/>
              </w:rPr>
            </w:pPr>
          </w:p>
        </w:tc>
        <w:tc>
          <w:tcPr>
            <w:tcW w:w="8632" w:type="dxa"/>
            <w:vMerge/>
          </w:tcPr>
          <w:p w:rsidR="0049122E" w:rsidRPr="00687B30" w:rsidRDefault="0049122E" w:rsidP="00354141">
            <w:pPr>
              <w:rPr>
                <w:rFonts w:ascii="標楷體" w:eastAsia="標楷體"/>
              </w:rPr>
            </w:pPr>
          </w:p>
        </w:tc>
        <w:tc>
          <w:tcPr>
            <w:tcW w:w="567" w:type="dxa"/>
          </w:tcPr>
          <w:p w:rsidR="0049122E" w:rsidRPr="00687B30" w:rsidRDefault="0049122E" w:rsidP="00354141">
            <w:pPr>
              <w:jc w:val="center"/>
              <w:rPr>
                <w:rFonts w:ascii="新細明體"/>
                <w:sz w:val="22"/>
              </w:rPr>
            </w:pPr>
            <w:r w:rsidRPr="00687B30">
              <w:rPr>
                <w:rFonts w:ascii="新細明體" w:hint="eastAsia"/>
                <w:sz w:val="22"/>
              </w:rPr>
              <w:t>是</w:t>
            </w:r>
          </w:p>
        </w:tc>
        <w:tc>
          <w:tcPr>
            <w:tcW w:w="567" w:type="dxa"/>
          </w:tcPr>
          <w:p w:rsidR="0049122E" w:rsidRPr="00687B30" w:rsidRDefault="0049122E" w:rsidP="00354141">
            <w:pPr>
              <w:jc w:val="center"/>
              <w:rPr>
                <w:rFonts w:ascii="新細明體"/>
                <w:sz w:val="22"/>
              </w:rPr>
            </w:pPr>
            <w:r w:rsidRPr="00687B30">
              <w:rPr>
                <w:rFonts w:ascii="新細明體" w:hint="eastAsia"/>
                <w:sz w:val="22"/>
              </w:rPr>
              <w:t>否</w:t>
            </w:r>
          </w:p>
        </w:tc>
        <w:tc>
          <w:tcPr>
            <w:tcW w:w="850" w:type="dxa"/>
          </w:tcPr>
          <w:p w:rsidR="0049122E" w:rsidRPr="00687B30" w:rsidRDefault="0049122E" w:rsidP="00354141">
            <w:pPr>
              <w:jc w:val="center"/>
              <w:rPr>
                <w:rFonts w:ascii="新細明體"/>
                <w:sz w:val="22"/>
              </w:rPr>
            </w:pPr>
            <w:r w:rsidRPr="00687B30">
              <w:rPr>
                <w:rFonts w:ascii="新細明體" w:hint="eastAsia"/>
                <w:sz w:val="22"/>
              </w:rPr>
              <w:t>不適用</w:t>
            </w:r>
          </w:p>
        </w:tc>
        <w:tc>
          <w:tcPr>
            <w:tcW w:w="1575" w:type="dxa"/>
            <w:vMerge/>
            <w:tcBorders>
              <w:right w:val="single" w:sz="12" w:space="0" w:color="auto"/>
            </w:tcBorders>
          </w:tcPr>
          <w:p w:rsidR="0049122E" w:rsidRPr="00687B30" w:rsidRDefault="0049122E" w:rsidP="00354141">
            <w:pPr>
              <w:rPr>
                <w:rFonts w:ascii="新細明體"/>
              </w:rPr>
            </w:pPr>
          </w:p>
        </w:tc>
      </w:tr>
      <w:tr w:rsidR="0049122E" w:rsidRPr="00687B30" w:rsidTr="004E7944">
        <w:trPr>
          <w:trHeight w:hRule="exact" w:val="6050"/>
        </w:trPr>
        <w:tc>
          <w:tcPr>
            <w:tcW w:w="1985" w:type="dxa"/>
            <w:tcBorders>
              <w:left w:val="single" w:sz="12" w:space="0" w:color="auto"/>
            </w:tcBorders>
          </w:tcPr>
          <w:p w:rsidR="007A4591" w:rsidRDefault="007A4591" w:rsidP="007A4591">
            <w:pPr>
              <w:spacing w:line="320" w:lineRule="exact"/>
              <w:rPr>
                <w:rFonts w:ascii="新細明體"/>
              </w:rPr>
            </w:pPr>
          </w:p>
          <w:p w:rsidR="007A4591" w:rsidRDefault="007A4591" w:rsidP="007A4591">
            <w:pPr>
              <w:spacing w:line="320" w:lineRule="exact"/>
              <w:rPr>
                <w:rFonts w:ascii="新細明體"/>
              </w:rPr>
            </w:pPr>
          </w:p>
          <w:p w:rsidR="007A4591" w:rsidRPr="007A4591" w:rsidRDefault="007A4591" w:rsidP="007A4591">
            <w:pPr>
              <w:spacing w:line="320" w:lineRule="exact"/>
              <w:rPr>
                <w:rFonts w:ascii="新細明體"/>
              </w:rPr>
            </w:pPr>
          </w:p>
          <w:p w:rsidR="0049122E" w:rsidRPr="0049122E" w:rsidRDefault="007A4591" w:rsidP="00E740D2">
            <w:pPr>
              <w:pStyle w:val="aa"/>
              <w:numPr>
                <w:ilvl w:val="0"/>
                <w:numId w:val="35"/>
              </w:numPr>
              <w:spacing w:line="320" w:lineRule="exact"/>
              <w:ind w:leftChars="0"/>
              <w:rPr>
                <w:rFonts w:ascii="新細明體"/>
              </w:rPr>
            </w:pPr>
            <w:r w:rsidRPr="0049122E">
              <w:rPr>
                <w:rFonts w:ascii="新細明體" w:hint="eastAsia"/>
              </w:rPr>
              <w:t>防制洗錢作業</w:t>
            </w:r>
          </w:p>
        </w:tc>
        <w:tc>
          <w:tcPr>
            <w:tcW w:w="8632" w:type="dxa"/>
            <w:shd w:val="clear" w:color="auto" w:fill="auto"/>
          </w:tcPr>
          <w:p w:rsidR="007A4591" w:rsidRPr="008D1268" w:rsidRDefault="007A4591" w:rsidP="00E740D2">
            <w:pPr>
              <w:pStyle w:val="aa"/>
              <w:numPr>
                <w:ilvl w:val="0"/>
                <w:numId w:val="36"/>
              </w:numPr>
              <w:spacing w:line="320" w:lineRule="exact"/>
              <w:ind w:leftChars="0"/>
              <w:rPr>
                <w:rFonts w:ascii="新細明體" w:hAnsi="新細明體"/>
                <w:spacing w:val="20"/>
              </w:rPr>
            </w:pPr>
            <w:r w:rsidRPr="0049122E">
              <w:rPr>
                <w:rFonts w:ascii="新細明體" w:hAnsi="新細明體" w:hint="eastAsia"/>
                <w:spacing w:val="20"/>
              </w:rPr>
              <w:t>公司是</w:t>
            </w:r>
            <w:r w:rsidRPr="008D1268">
              <w:rPr>
                <w:rFonts w:ascii="新細明體" w:hAnsi="新細明體" w:hint="eastAsia"/>
                <w:spacing w:val="20"/>
              </w:rPr>
              <w:t>否依「個人資料保護法」稽核個人資料管理情形。</w:t>
            </w:r>
          </w:p>
          <w:p w:rsidR="007A4591" w:rsidRPr="008D1268" w:rsidRDefault="007A4591" w:rsidP="00E740D2">
            <w:pPr>
              <w:pStyle w:val="aa"/>
              <w:numPr>
                <w:ilvl w:val="0"/>
                <w:numId w:val="36"/>
              </w:numPr>
              <w:spacing w:line="320" w:lineRule="exact"/>
              <w:ind w:leftChars="0"/>
              <w:rPr>
                <w:rFonts w:ascii="新細明體" w:hAnsi="新細明體"/>
                <w:spacing w:val="20"/>
              </w:rPr>
            </w:pPr>
            <w:r w:rsidRPr="008D1268">
              <w:rPr>
                <w:rFonts w:ascii="新細明體" w:hAnsi="新細明體" w:hint="eastAsia"/>
                <w:spacing w:val="20"/>
              </w:rPr>
              <w:t>公司使用雲端服務處理之客戶資料及其儲存地，是否以位於我國境內為限並依內部控制制度標準規範要求使用雲端服務。</w:t>
            </w:r>
          </w:p>
          <w:p w:rsidR="007A4591" w:rsidRPr="008D1268" w:rsidRDefault="007A4591" w:rsidP="00E740D2">
            <w:pPr>
              <w:pStyle w:val="aa"/>
              <w:numPr>
                <w:ilvl w:val="0"/>
                <w:numId w:val="39"/>
              </w:numPr>
              <w:spacing w:line="320" w:lineRule="exact"/>
              <w:ind w:leftChars="0"/>
              <w:rPr>
                <w:rFonts w:ascii="新細明體" w:hAnsi="新細明體"/>
                <w:spacing w:val="20"/>
              </w:rPr>
            </w:pPr>
            <w:r w:rsidRPr="008D1268">
              <w:rPr>
                <w:rFonts w:ascii="新細明體" w:hAnsi="新細明體" w:hint="eastAsia"/>
                <w:spacing w:val="20"/>
              </w:rPr>
              <w:t>公司是否依證券暨期貨市場各服務事業建立內部控制制度處理準則規定辦理下列事項之查核，並提具查核意見：</w:t>
            </w:r>
          </w:p>
          <w:p w:rsidR="00D35FA9" w:rsidRPr="0049122E" w:rsidRDefault="00D35FA9" w:rsidP="00E740D2">
            <w:pPr>
              <w:pStyle w:val="aa"/>
              <w:numPr>
                <w:ilvl w:val="0"/>
                <w:numId w:val="37"/>
              </w:numPr>
              <w:spacing w:line="320" w:lineRule="exact"/>
              <w:ind w:leftChars="0"/>
              <w:rPr>
                <w:rFonts w:ascii="新細明體" w:hAnsi="新細明體"/>
                <w:spacing w:val="20"/>
              </w:rPr>
            </w:pPr>
            <w:r w:rsidRPr="008D1268">
              <w:rPr>
                <w:rFonts w:ascii="新細明體" w:hAnsi="新細明體" w:hint="eastAsia"/>
                <w:spacing w:val="20"/>
              </w:rPr>
              <w:t>洗錢及資恐風險評估與防制</w:t>
            </w:r>
            <w:r w:rsidRPr="0049122E">
              <w:rPr>
                <w:rFonts w:ascii="新細明體" w:hAnsi="新細明體" w:hint="eastAsia"/>
                <w:spacing w:val="20"/>
              </w:rPr>
              <w:t>洗錢及打擊資恐計畫是否符合法規要求並落實執行。</w:t>
            </w:r>
          </w:p>
          <w:p w:rsidR="00D35FA9" w:rsidRDefault="00D35FA9" w:rsidP="00E740D2">
            <w:pPr>
              <w:pStyle w:val="aa"/>
              <w:numPr>
                <w:ilvl w:val="0"/>
                <w:numId w:val="37"/>
              </w:numPr>
              <w:spacing w:line="320" w:lineRule="exact"/>
              <w:ind w:leftChars="0"/>
              <w:rPr>
                <w:rFonts w:ascii="新細明體" w:hAnsi="新細明體"/>
                <w:spacing w:val="20"/>
              </w:rPr>
            </w:pPr>
            <w:r w:rsidRPr="0049122E">
              <w:rPr>
                <w:rFonts w:ascii="新細明體" w:hAnsi="新細明體" w:hint="eastAsia"/>
                <w:spacing w:val="20"/>
              </w:rPr>
              <w:t>防制洗錢及打擊資恐計畫之有效性。</w:t>
            </w:r>
          </w:p>
          <w:p w:rsidR="0049122E" w:rsidRPr="00D35FA9" w:rsidRDefault="0049122E" w:rsidP="00E740D2">
            <w:pPr>
              <w:pStyle w:val="aa"/>
              <w:numPr>
                <w:ilvl w:val="0"/>
                <w:numId w:val="39"/>
              </w:numPr>
              <w:spacing w:line="320" w:lineRule="exact"/>
              <w:ind w:leftChars="0"/>
              <w:rPr>
                <w:rFonts w:ascii="新細明體" w:hAnsi="新細明體"/>
                <w:spacing w:val="20"/>
              </w:rPr>
            </w:pPr>
            <w:r w:rsidRPr="00D35FA9">
              <w:rPr>
                <w:rFonts w:ascii="新細明體" w:hAnsi="新細明體" w:hint="eastAsia"/>
                <w:spacing w:val="20"/>
              </w:rPr>
              <w:t>查核報告有缺失者，是否要求作業單位出具改善計畫並追蹤至改善完畢止。</w:t>
            </w:r>
          </w:p>
          <w:p w:rsidR="0049122E" w:rsidRPr="0049122E" w:rsidRDefault="0049122E" w:rsidP="00E740D2">
            <w:pPr>
              <w:pStyle w:val="aa"/>
              <w:numPr>
                <w:ilvl w:val="0"/>
                <w:numId w:val="39"/>
              </w:numPr>
              <w:spacing w:line="320" w:lineRule="exact"/>
              <w:ind w:leftChars="0"/>
              <w:rPr>
                <w:rFonts w:ascii="新細明體" w:hAnsi="新細明體"/>
                <w:spacing w:val="20"/>
              </w:rPr>
            </w:pPr>
            <w:r w:rsidRPr="0049122E">
              <w:rPr>
                <w:rFonts w:ascii="新細明體" w:hAnsi="新細明體" w:hint="eastAsia"/>
                <w:spacing w:val="20"/>
              </w:rPr>
              <w:t>疑似洗錢或資恐交易之申報：是否於會計年度終了後15日內將上一年度所申報之態樣項目及其件數，函報目的事業主管機關備查，並副知證交所、櫃檯買賣中心及證券商公會。</w:t>
            </w:r>
          </w:p>
        </w:tc>
        <w:tc>
          <w:tcPr>
            <w:tcW w:w="567" w:type="dxa"/>
          </w:tcPr>
          <w:p w:rsidR="0049122E" w:rsidRPr="00687B30" w:rsidRDefault="0049122E" w:rsidP="00354141">
            <w:pPr>
              <w:rPr>
                <w:rFonts w:ascii="標楷體" w:eastAsia="標楷體"/>
              </w:rPr>
            </w:pPr>
          </w:p>
          <w:p w:rsidR="0049122E" w:rsidRPr="00687B30" w:rsidRDefault="0049122E" w:rsidP="00354141">
            <w:pPr>
              <w:jc w:val="center"/>
              <w:rPr>
                <w:rFonts w:ascii="標楷體" w:eastAsia="標楷體"/>
              </w:rPr>
            </w:pPr>
          </w:p>
          <w:p w:rsidR="0049122E" w:rsidRPr="00687B30" w:rsidRDefault="0049122E" w:rsidP="00354141">
            <w:pPr>
              <w:rPr>
                <w:rFonts w:ascii="標楷體" w:eastAsia="標楷體"/>
              </w:rPr>
            </w:pPr>
          </w:p>
        </w:tc>
        <w:tc>
          <w:tcPr>
            <w:tcW w:w="567" w:type="dxa"/>
          </w:tcPr>
          <w:p w:rsidR="0049122E" w:rsidRPr="00687B30" w:rsidRDefault="0049122E" w:rsidP="00354141">
            <w:pPr>
              <w:rPr>
                <w:rFonts w:ascii="新細明體"/>
              </w:rPr>
            </w:pPr>
          </w:p>
          <w:p w:rsidR="0049122E" w:rsidRPr="00687B30" w:rsidRDefault="0049122E" w:rsidP="00354141">
            <w:pPr>
              <w:jc w:val="center"/>
              <w:rPr>
                <w:rFonts w:ascii="新細明體"/>
              </w:rPr>
            </w:pPr>
          </w:p>
          <w:p w:rsidR="0049122E" w:rsidRPr="00687B30" w:rsidRDefault="0049122E" w:rsidP="00354141">
            <w:pPr>
              <w:rPr>
                <w:rFonts w:ascii="新細明體"/>
              </w:rPr>
            </w:pPr>
          </w:p>
        </w:tc>
        <w:tc>
          <w:tcPr>
            <w:tcW w:w="850" w:type="dxa"/>
          </w:tcPr>
          <w:p w:rsidR="0049122E" w:rsidRPr="00687B30" w:rsidRDefault="0049122E" w:rsidP="00354141">
            <w:pPr>
              <w:rPr>
                <w:rFonts w:ascii="新細明體"/>
              </w:rPr>
            </w:pPr>
          </w:p>
          <w:p w:rsidR="0049122E" w:rsidRPr="00687B30" w:rsidRDefault="0049122E" w:rsidP="00354141">
            <w:pPr>
              <w:jc w:val="center"/>
              <w:rPr>
                <w:rFonts w:ascii="新細明體"/>
              </w:rPr>
            </w:pPr>
          </w:p>
          <w:p w:rsidR="0049122E" w:rsidRPr="00687B30" w:rsidRDefault="0049122E" w:rsidP="00354141">
            <w:pPr>
              <w:rPr>
                <w:rFonts w:ascii="新細明體"/>
              </w:rPr>
            </w:pPr>
          </w:p>
        </w:tc>
        <w:tc>
          <w:tcPr>
            <w:tcW w:w="1575" w:type="dxa"/>
            <w:tcBorders>
              <w:right w:val="single" w:sz="12" w:space="0" w:color="auto"/>
            </w:tcBorders>
          </w:tcPr>
          <w:p w:rsidR="0049122E" w:rsidRPr="00687B30" w:rsidRDefault="0049122E" w:rsidP="00354141">
            <w:pPr>
              <w:rPr>
                <w:rFonts w:ascii="新細明體"/>
              </w:rPr>
            </w:pPr>
          </w:p>
        </w:tc>
      </w:tr>
      <w:tr w:rsidR="0049122E" w:rsidRPr="00687B30" w:rsidTr="00354141">
        <w:trPr>
          <w:cantSplit/>
          <w:trHeight w:hRule="exact" w:val="1143"/>
        </w:trPr>
        <w:tc>
          <w:tcPr>
            <w:tcW w:w="14176" w:type="dxa"/>
            <w:gridSpan w:val="6"/>
            <w:tcBorders>
              <w:left w:val="single" w:sz="12" w:space="0" w:color="auto"/>
              <w:bottom w:val="single" w:sz="12" w:space="0" w:color="auto"/>
              <w:right w:val="single" w:sz="12" w:space="0" w:color="auto"/>
            </w:tcBorders>
          </w:tcPr>
          <w:p w:rsidR="0049122E" w:rsidRPr="00687B30" w:rsidRDefault="0049122E" w:rsidP="00354141">
            <w:pPr>
              <w:ind w:firstLine="180"/>
            </w:pPr>
            <w:r w:rsidRPr="00687B30">
              <w:rPr>
                <w:rFonts w:hint="eastAsia"/>
                <w:spacing w:val="24"/>
              </w:rPr>
              <w:t>備</w:t>
            </w:r>
            <w:r w:rsidRPr="00687B30">
              <w:rPr>
                <w:spacing w:val="24"/>
              </w:rPr>
              <w:t xml:space="preserve">  </w:t>
            </w:r>
            <w:r w:rsidRPr="00687B30">
              <w:rPr>
                <w:rFonts w:hint="eastAsia"/>
                <w:spacing w:val="24"/>
              </w:rPr>
              <w:t>註：</w:t>
            </w:r>
            <w:r>
              <w:rPr>
                <w:spacing w:val="24"/>
              </w:rPr>
              <w:t xml:space="preserve"> </w:t>
            </w:r>
          </w:p>
        </w:tc>
      </w:tr>
    </w:tbl>
    <w:p w:rsidR="0049122E" w:rsidRPr="0049122E" w:rsidRDefault="0049122E">
      <w:pPr>
        <w:spacing w:line="500" w:lineRule="atLeast"/>
        <w:ind w:firstLine="9361"/>
        <w:jc w:val="both"/>
        <w:rPr>
          <w:rFonts w:eastAsia="標楷體"/>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sectPr w:rsidR="0049122E" w:rsidRPr="0049122E" w:rsidSect="00EF4F30">
      <w:footerReference w:type="default" r:id="rId8"/>
      <w:pgSz w:w="16840" w:h="11907" w:orient="landscape" w:code="9"/>
      <w:pgMar w:top="719" w:right="1418" w:bottom="284" w:left="1418" w:header="510" w:footer="340" w:gutter="0"/>
      <w:pgNumType w:start="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C19" w:rsidRDefault="007C1C19">
      <w:pPr>
        <w:spacing w:line="240" w:lineRule="auto"/>
      </w:pPr>
      <w:r>
        <w:separator/>
      </w:r>
    </w:p>
  </w:endnote>
  <w:endnote w:type="continuationSeparator" w:id="0">
    <w:p w:rsidR="007C1C19" w:rsidRDefault="007C1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564217"/>
      <w:docPartObj>
        <w:docPartGallery w:val="Page Numbers (Bottom of Page)"/>
        <w:docPartUnique/>
      </w:docPartObj>
    </w:sdtPr>
    <w:sdtEndPr/>
    <w:sdtContent>
      <w:p w:rsidR="00EF4F30" w:rsidRDefault="00EF4F30">
        <w:pPr>
          <w:pStyle w:val="a5"/>
          <w:jc w:val="center"/>
        </w:pPr>
        <w:r>
          <w:fldChar w:fldCharType="begin"/>
        </w:r>
        <w:r>
          <w:instrText>PAGE   \* MERGEFORMAT</w:instrText>
        </w:r>
        <w:r>
          <w:fldChar w:fldCharType="separate"/>
        </w:r>
        <w:r>
          <w:rPr>
            <w:lang w:val="zh-TW"/>
          </w:rPr>
          <w:t>2</w:t>
        </w:r>
        <w:r>
          <w:fldChar w:fldCharType="end"/>
        </w:r>
      </w:p>
    </w:sdtContent>
  </w:sdt>
  <w:p w:rsidR="00EF4F30" w:rsidRDefault="00EF4F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C19" w:rsidRDefault="007C1C19">
      <w:pPr>
        <w:spacing w:line="240" w:lineRule="auto"/>
      </w:pPr>
      <w:r>
        <w:separator/>
      </w:r>
    </w:p>
  </w:footnote>
  <w:footnote w:type="continuationSeparator" w:id="0">
    <w:p w:rsidR="007C1C19" w:rsidRDefault="007C1C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E25"/>
    <w:multiLevelType w:val="hybridMultilevel"/>
    <w:tmpl w:val="560219A4"/>
    <w:lvl w:ilvl="0" w:tplc="C240A4A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6A6C51"/>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7822DA4"/>
    <w:multiLevelType w:val="hybridMultilevel"/>
    <w:tmpl w:val="3EFC9FB6"/>
    <w:lvl w:ilvl="0" w:tplc="93F6BB6C">
      <w:start w:val="1"/>
      <w:numFmt w:val="taiwaneseCountingThousand"/>
      <w:lvlText w:val="(%1)"/>
      <w:lvlJc w:val="left"/>
      <w:pPr>
        <w:ind w:left="480" w:hanging="480"/>
      </w:pPr>
      <w:rPr>
        <w:rFonts w:cs="Times New Roman" w:hint="default"/>
        <w:strike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7D17CC9"/>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8293565"/>
    <w:multiLevelType w:val="hybridMultilevel"/>
    <w:tmpl w:val="310E6A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C2050C"/>
    <w:multiLevelType w:val="hybridMultilevel"/>
    <w:tmpl w:val="560219A4"/>
    <w:lvl w:ilvl="0" w:tplc="C240A4A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D27795"/>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9811327"/>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B7C121D"/>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0935EC2"/>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26B2623"/>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35F1934"/>
    <w:multiLevelType w:val="multilevel"/>
    <w:tmpl w:val="774C3820"/>
    <w:lvl w:ilvl="0">
      <w:start w:val="1"/>
      <w:numFmt w:val="taiwaneseCountingThousand"/>
      <w:suff w:val="space"/>
      <w:lvlText w:val="%1、"/>
      <w:lvlJc w:val="left"/>
      <w:pPr>
        <w:ind w:left="567" w:hanging="567"/>
      </w:pPr>
      <w:rPr>
        <w:rFonts w:cs="Times New Roman" w:hint="eastAsia"/>
      </w:rPr>
    </w:lvl>
    <w:lvl w:ilvl="1">
      <w:start w:val="1"/>
      <w:numFmt w:val="taiwaneseCountingThousand"/>
      <w:suff w:val="space"/>
      <w:lvlText w:val="%2、"/>
      <w:lvlJc w:val="left"/>
      <w:pPr>
        <w:ind w:left="1123" w:hanging="556"/>
      </w:pPr>
      <w:rPr>
        <w:rFonts w:ascii="Times New Roman" w:eastAsia="新細明體" w:hAnsi="Times New Roman" w:cs="Times New Roman"/>
      </w:rPr>
    </w:lvl>
    <w:lvl w:ilvl="2">
      <w:start w:val="1"/>
      <w:numFmt w:val="decimal"/>
      <w:lvlText w:val="%3."/>
      <w:lvlJc w:val="left"/>
      <w:pPr>
        <w:tabs>
          <w:tab w:val="num" w:pos="1588"/>
        </w:tabs>
        <w:ind w:left="1588" w:hanging="454"/>
      </w:pPr>
      <w:rPr>
        <w:rFonts w:cs="Times New Roman" w:hint="eastAsia"/>
      </w:rPr>
    </w:lvl>
    <w:lvl w:ilvl="3">
      <w:start w:val="1"/>
      <w:numFmt w:val="decimal"/>
      <w:lvlText w:val="(%4) "/>
      <w:lvlJc w:val="left"/>
      <w:pPr>
        <w:tabs>
          <w:tab w:val="num" w:pos="2126"/>
        </w:tabs>
        <w:ind w:left="2126" w:hanging="595"/>
      </w:pPr>
      <w:rPr>
        <w:rFonts w:cs="Times New Roman" w:hint="eastAsia"/>
      </w:rPr>
    </w:lvl>
    <w:lvl w:ilvl="4">
      <w:start w:val="1"/>
      <w:numFmt w:val="upperLetter"/>
      <w:suff w:val="space"/>
      <w:lvlText w:val="%5."/>
      <w:lvlJc w:val="left"/>
      <w:pPr>
        <w:ind w:left="2041" w:firstLine="170"/>
      </w:pPr>
      <w:rPr>
        <w:rFonts w:cs="Times New Roman" w:hint="eastAsia"/>
      </w:rPr>
    </w:lvl>
    <w:lvl w:ilvl="5">
      <w:start w:val="1"/>
      <w:numFmt w:val="lowerLetter"/>
      <w:suff w:val="space"/>
      <w:lvlText w:val="%6."/>
      <w:lvlJc w:val="left"/>
      <w:pPr>
        <w:ind w:left="2892" w:hanging="28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25B60334"/>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2BE6840"/>
    <w:multiLevelType w:val="hybridMultilevel"/>
    <w:tmpl w:val="41FA89EA"/>
    <w:lvl w:ilvl="0" w:tplc="B7802D9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35373865"/>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35523A43"/>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6CF6799"/>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76271A6"/>
    <w:multiLevelType w:val="hybridMultilevel"/>
    <w:tmpl w:val="074C46EE"/>
    <w:lvl w:ilvl="0" w:tplc="35C2B136">
      <w:start w:val="1"/>
      <w:numFmt w:val="decimal"/>
      <w:lvlText w:val="%1."/>
      <w:lvlJc w:val="left"/>
      <w:pPr>
        <w:ind w:left="883" w:hanging="36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8" w15:restartNumberingAfterBreak="0">
    <w:nsid w:val="384E3E27"/>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8D46AF3"/>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BA61497"/>
    <w:multiLevelType w:val="hybridMultilevel"/>
    <w:tmpl w:val="560219A4"/>
    <w:lvl w:ilvl="0" w:tplc="C240A4A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BDA4EB9"/>
    <w:multiLevelType w:val="hybridMultilevel"/>
    <w:tmpl w:val="560219A4"/>
    <w:lvl w:ilvl="0" w:tplc="C240A4A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E84260"/>
    <w:multiLevelType w:val="hybridMultilevel"/>
    <w:tmpl w:val="560219A4"/>
    <w:lvl w:ilvl="0" w:tplc="C240A4A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D1354E8"/>
    <w:multiLevelType w:val="hybridMultilevel"/>
    <w:tmpl w:val="560219A4"/>
    <w:lvl w:ilvl="0" w:tplc="C240A4A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6F97FC2"/>
    <w:multiLevelType w:val="hybridMultilevel"/>
    <w:tmpl w:val="560219A4"/>
    <w:lvl w:ilvl="0" w:tplc="C240A4A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E8510A2"/>
    <w:multiLevelType w:val="hybridMultilevel"/>
    <w:tmpl w:val="560219A4"/>
    <w:lvl w:ilvl="0" w:tplc="C240A4A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E8C105D"/>
    <w:multiLevelType w:val="hybridMultilevel"/>
    <w:tmpl w:val="560219A4"/>
    <w:lvl w:ilvl="0" w:tplc="C240A4A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044080D"/>
    <w:multiLevelType w:val="hybridMultilevel"/>
    <w:tmpl w:val="310E6A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F96D04"/>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53D02592"/>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56856648"/>
    <w:multiLevelType w:val="hybridMultilevel"/>
    <w:tmpl w:val="41FA89EA"/>
    <w:lvl w:ilvl="0" w:tplc="B7802D9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6ED046F"/>
    <w:multiLevelType w:val="hybridMultilevel"/>
    <w:tmpl w:val="8644801C"/>
    <w:lvl w:ilvl="0" w:tplc="592A021E">
      <w:start w:val="5"/>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3673E5"/>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5CD63E64"/>
    <w:multiLevelType w:val="hybridMultilevel"/>
    <w:tmpl w:val="310E6A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7711C9"/>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5FD35C7D"/>
    <w:multiLevelType w:val="hybridMultilevel"/>
    <w:tmpl w:val="D1D67F70"/>
    <w:lvl w:ilvl="0" w:tplc="7F14B542">
      <w:start w:val="1"/>
      <w:numFmt w:val="taiwaneseCountingThousand"/>
      <w:pStyle w:val="1"/>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737180"/>
    <w:multiLevelType w:val="hybridMultilevel"/>
    <w:tmpl w:val="560219A4"/>
    <w:lvl w:ilvl="0" w:tplc="C240A4A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1E25CA7"/>
    <w:multiLevelType w:val="hybridMultilevel"/>
    <w:tmpl w:val="5DF02366"/>
    <w:lvl w:ilvl="0" w:tplc="4D308730">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821766"/>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655403FF"/>
    <w:multiLevelType w:val="hybridMultilevel"/>
    <w:tmpl w:val="310E6A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95205B"/>
    <w:multiLevelType w:val="hybridMultilevel"/>
    <w:tmpl w:val="310E6A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C439B9"/>
    <w:multiLevelType w:val="hybridMultilevel"/>
    <w:tmpl w:val="D84EBBBE"/>
    <w:lvl w:ilvl="0" w:tplc="D7DEFF68">
      <w:start w:val="1"/>
      <w:numFmt w:val="decimal"/>
      <w:lvlText w:val="%1."/>
      <w:lvlJc w:val="left"/>
      <w:pPr>
        <w:ind w:left="840" w:hanging="360"/>
      </w:pPr>
      <w:rPr>
        <w:rFonts w:hint="default"/>
        <w:strike/>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D120E37"/>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51F71ED"/>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75EE09FF"/>
    <w:multiLevelType w:val="hybridMultilevel"/>
    <w:tmpl w:val="310E6A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572DEB"/>
    <w:multiLevelType w:val="hybridMultilevel"/>
    <w:tmpl w:val="ADF8A554"/>
    <w:lvl w:ilvl="0" w:tplc="A89E468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4"/>
  </w:num>
  <w:num w:numId="2">
    <w:abstractNumId w:val="17"/>
  </w:num>
  <w:num w:numId="3">
    <w:abstractNumId w:val="39"/>
  </w:num>
  <w:num w:numId="4">
    <w:abstractNumId w:val="1"/>
  </w:num>
  <w:num w:numId="5">
    <w:abstractNumId w:val="12"/>
  </w:num>
  <w:num w:numId="6">
    <w:abstractNumId w:val="32"/>
  </w:num>
  <w:num w:numId="7">
    <w:abstractNumId w:val="33"/>
  </w:num>
  <w:num w:numId="8">
    <w:abstractNumId w:val="29"/>
  </w:num>
  <w:num w:numId="9">
    <w:abstractNumId w:val="19"/>
  </w:num>
  <w:num w:numId="10">
    <w:abstractNumId w:val="9"/>
  </w:num>
  <w:num w:numId="11">
    <w:abstractNumId w:val="34"/>
  </w:num>
  <w:num w:numId="12">
    <w:abstractNumId w:val="6"/>
  </w:num>
  <w:num w:numId="13">
    <w:abstractNumId w:val="7"/>
  </w:num>
  <w:num w:numId="14">
    <w:abstractNumId w:val="20"/>
  </w:num>
  <w:num w:numId="15">
    <w:abstractNumId w:val="40"/>
  </w:num>
  <w:num w:numId="16">
    <w:abstractNumId w:val="10"/>
  </w:num>
  <w:num w:numId="17">
    <w:abstractNumId w:val="24"/>
  </w:num>
  <w:num w:numId="18">
    <w:abstractNumId w:val="15"/>
  </w:num>
  <w:num w:numId="19">
    <w:abstractNumId w:val="22"/>
  </w:num>
  <w:num w:numId="20">
    <w:abstractNumId w:val="30"/>
  </w:num>
  <w:num w:numId="21">
    <w:abstractNumId w:val="0"/>
  </w:num>
  <w:num w:numId="22">
    <w:abstractNumId w:val="3"/>
  </w:num>
  <w:num w:numId="23">
    <w:abstractNumId w:val="2"/>
  </w:num>
  <w:num w:numId="24">
    <w:abstractNumId w:val="23"/>
  </w:num>
  <w:num w:numId="25">
    <w:abstractNumId w:val="45"/>
  </w:num>
  <w:num w:numId="26">
    <w:abstractNumId w:val="25"/>
  </w:num>
  <w:num w:numId="27">
    <w:abstractNumId w:val="27"/>
  </w:num>
  <w:num w:numId="28">
    <w:abstractNumId w:val="42"/>
  </w:num>
  <w:num w:numId="29">
    <w:abstractNumId w:val="28"/>
  </w:num>
  <w:num w:numId="30">
    <w:abstractNumId w:val="44"/>
  </w:num>
  <w:num w:numId="31">
    <w:abstractNumId w:val="43"/>
  </w:num>
  <w:num w:numId="32">
    <w:abstractNumId w:val="5"/>
  </w:num>
  <w:num w:numId="33">
    <w:abstractNumId w:val="26"/>
  </w:num>
  <w:num w:numId="34">
    <w:abstractNumId w:val="41"/>
  </w:num>
  <w:num w:numId="35">
    <w:abstractNumId w:val="4"/>
  </w:num>
  <w:num w:numId="36">
    <w:abstractNumId w:val="38"/>
  </w:num>
  <w:num w:numId="37">
    <w:abstractNumId w:val="36"/>
  </w:num>
  <w:num w:numId="38">
    <w:abstractNumId w:val="35"/>
  </w:num>
  <w:num w:numId="39">
    <w:abstractNumId w:val="8"/>
  </w:num>
  <w:num w:numId="40">
    <w:abstractNumId w:val="31"/>
  </w:num>
  <w:num w:numId="41">
    <w:abstractNumId w:val="11"/>
  </w:num>
  <w:num w:numId="42">
    <w:abstractNumId w:val="16"/>
  </w:num>
  <w:num w:numId="43">
    <w:abstractNumId w:val="21"/>
  </w:num>
  <w:num w:numId="44">
    <w:abstractNumId w:val="18"/>
  </w:num>
  <w:num w:numId="45">
    <w:abstractNumId w:val="13"/>
  </w:num>
  <w:num w:numId="46">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0"/>
  <w:displayHorizontalDrawingGridEvery w:val="0"/>
  <w:displayVerticalDrawingGridEvery w:val="2"/>
  <w:characterSpacingControl w:val="compressPunctuation"/>
  <w:noLineBreaksAfter w:lang="zh-TW" w:val="([{‘“‵〈《「『【〔〝︵︷︹︻︽︿﹁﹃﹙﹛﹝（｛"/>
  <w:noLineBreaksBefore w:lang="zh-TW" w:va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FC5"/>
    <w:rsid w:val="00014B80"/>
    <w:rsid w:val="00026AC2"/>
    <w:rsid w:val="00031CA5"/>
    <w:rsid w:val="00044FAB"/>
    <w:rsid w:val="000A4E4C"/>
    <w:rsid w:val="000A7C12"/>
    <w:rsid w:val="000C520D"/>
    <w:rsid w:val="000E4067"/>
    <w:rsid w:val="00136FA6"/>
    <w:rsid w:val="00180359"/>
    <w:rsid w:val="001C62AA"/>
    <w:rsid w:val="001D35E8"/>
    <w:rsid w:val="001D4000"/>
    <w:rsid w:val="001E2300"/>
    <w:rsid w:val="001E4584"/>
    <w:rsid w:val="002058A9"/>
    <w:rsid w:val="0021612D"/>
    <w:rsid w:val="0023048F"/>
    <w:rsid w:val="00233066"/>
    <w:rsid w:val="00257919"/>
    <w:rsid w:val="002718D6"/>
    <w:rsid w:val="0029087B"/>
    <w:rsid w:val="002908C8"/>
    <w:rsid w:val="00296BD4"/>
    <w:rsid w:val="00296F20"/>
    <w:rsid w:val="002A03AB"/>
    <w:rsid w:val="002A4BFA"/>
    <w:rsid w:val="002E1290"/>
    <w:rsid w:val="002F02BA"/>
    <w:rsid w:val="002F56DE"/>
    <w:rsid w:val="00323A22"/>
    <w:rsid w:val="00335C3B"/>
    <w:rsid w:val="00335C7D"/>
    <w:rsid w:val="00346DAD"/>
    <w:rsid w:val="00351570"/>
    <w:rsid w:val="003533DC"/>
    <w:rsid w:val="003829FF"/>
    <w:rsid w:val="00392D61"/>
    <w:rsid w:val="003C6702"/>
    <w:rsid w:val="003D33F9"/>
    <w:rsid w:val="003E2F46"/>
    <w:rsid w:val="004562F9"/>
    <w:rsid w:val="00464F79"/>
    <w:rsid w:val="0049122E"/>
    <w:rsid w:val="004C1B69"/>
    <w:rsid w:val="004C3A6F"/>
    <w:rsid w:val="004E7944"/>
    <w:rsid w:val="00505808"/>
    <w:rsid w:val="00511208"/>
    <w:rsid w:val="0057288E"/>
    <w:rsid w:val="005B7922"/>
    <w:rsid w:val="005C7F8C"/>
    <w:rsid w:val="005D30B5"/>
    <w:rsid w:val="005D7C6F"/>
    <w:rsid w:val="00604A95"/>
    <w:rsid w:val="0061616D"/>
    <w:rsid w:val="0065716C"/>
    <w:rsid w:val="0066375D"/>
    <w:rsid w:val="00687B30"/>
    <w:rsid w:val="006F1D3D"/>
    <w:rsid w:val="006F7D60"/>
    <w:rsid w:val="00743D43"/>
    <w:rsid w:val="00771CFE"/>
    <w:rsid w:val="00791024"/>
    <w:rsid w:val="007A27C6"/>
    <w:rsid w:val="007A4591"/>
    <w:rsid w:val="007C1C19"/>
    <w:rsid w:val="007E2E5B"/>
    <w:rsid w:val="007E51DA"/>
    <w:rsid w:val="00803F9A"/>
    <w:rsid w:val="00856EC6"/>
    <w:rsid w:val="00866B70"/>
    <w:rsid w:val="008911F7"/>
    <w:rsid w:val="008A3DBD"/>
    <w:rsid w:val="008A530E"/>
    <w:rsid w:val="008D1268"/>
    <w:rsid w:val="008F394B"/>
    <w:rsid w:val="008F7B8A"/>
    <w:rsid w:val="009331FE"/>
    <w:rsid w:val="00937893"/>
    <w:rsid w:val="0094263C"/>
    <w:rsid w:val="0095681B"/>
    <w:rsid w:val="00995A96"/>
    <w:rsid w:val="009A388B"/>
    <w:rsid w:val="009B05C3"/>
    <w:rsid w:val="009B7FBC"/>
    <w:rsid w:val="009C7358"/>
    <w:rsid w:val="009D0580"/>
    <w:rsid w:val="009E6397"/>
    <w:rsid w:val="00A7307F"/>
    <w:rsid w:val="00AD1CE3"/>
    <w:rsid w:val="00AD3F78"/>
    <w:rsid w:val="00AE2FC7"/>
    <w:rsid w:val="00AF1451"/>
    <w:rsid w:val="00B02C4A"/>
    <w:rsid w:val="00BB672E"/>
    <w:rsid w:val="00BD6687"/>
    <w:rsid w:val="00BE385E"/>
    <w:rsid w:val="00BE765F"/>
    <w:rsid w:val="00BF7C29"/>
    <w:rsid w:val="00C16093"/>
    <w:rsid w:val="00C22C2B"/>
    <w:rsid w:val="00C31201"/>
    <w:rsid w:val="00C31574"/>
    <w:rsid w:val="00C443CB"/>
    <w:rsid w:val="00C80B9D"/>
    <w:rsid w:val="00CF6281"/>
    <w:rsid w:val="00D118C0"/>
    <w:rsid w:val="00D35FA9"/>
    <w:rsid w:val="00D75350"/>
    <w:rsid w:val="00D85F7F"/>
    <w:rsid w:val="00D9074D"/>
    <w:rsid w:val="00DB151A"/>
    <w:rsid w:val="00DD1D35"/>
    <w:rsid w:val="00DE3433"/>
    <w:rsid w:val="00DF6310"/>
    <w:rsid w:val="00E12F04"/>
    <w:rsid w:val="00E538F7"/>
    <w:rsid w:val="00E6258F"/>
    <w:rsid w:val="00E740D2"/>
    <w:rsid w:val="00E94806"/>
    <w:rsid w:val="00EA6F22"/>
    <w:rsid w:val="00EB2A23"/>
    <w:rsid w:val="00ED2D66"/>
    <w:rsid w:val="00ED52F4"/>
    <w:rsid w:val="00EF4F30"/>
    <w:rsid w:val="00F0648A"/>
    <w:rsid w:val="00F108EC"/>
    <w:rsid w:val="00F1656D"/>
    <w:rsid w:val="00F376D4"/>
    <w:rsid w:val="00F52E52"/>
    <w:rsid w:val="00F76D93"/>
    <w:rsid w:val="00F87F03"/>
    <w:rsid w:val="00F97B92"/>
    <w:rsid w:val="00FA0BBC"/>
    <w:rsid w:val="00FC3F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E826779"/>
  <w15:docId w15:val="{2861468E-8C46-400D-A59E-4F02D95C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024"/>
    <w:pPr>
      <w:widowControl w:val="0"/>
      <w:adjustRightInd w:val="0"/>
      <w:spacing w:line="360" w:lineRule="atLeast"/>
      <w:textAlignment w:val="baseline"/>
    </w:pPr>
    <w:rPr>
      <w:sz w:val="24"/>
    </w:rPr>
  </w:style>
  <w:style w:type="paragraph" w:styleId="10">
    <w:name w:val="heading 1"/>
    <w:basedOn w:val="a"/>
    <w:next w:val="a"/>
    <w:link w:val="11"/>
    <w:uiPriority w:val="9"/>
    <w:qFormat/>
    <w:rsid w:val="00136FA6"/>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91024"/>
    <w:pPr>
      <w:tabs>
        <w:tab w:val="center" w:pos="4153"/>
        <w:tab w:val="right" w:pos="8306"/>
      </w:tabs>
      <w:snapToGrid w:val="0"/>
    </w:pPr>
    <w:rPr>
      <w:sz w:val="20"/>
    </w:rPr>
  </w:style>
  <w:style w:type="character" w:customStyle="1" w:styleId="a4">
    <w:name w:val="頁首 字元"/>
    <w:basedOn w:val="a0"/>
    <w:link w:val="a3"/>
    <w:uiPriority w:val="99"/>
    <w:semiHidden/>
    <w:locked/>
    <w:rsid w:val="00791024"/>
    <w:rPr>
      <w:rFonts w:cs="Times New Roman"/>
    </w:rPr>
  </w:style>
  <w:style w:type="paragraph" w:styleId="a5">
    <w:name w:val="footer"/>
    <w:basedOn w:val="a"/>
    <w:link w:val="a6"/>
    <w:uiPriority w:val="99"/>
    <w:rsid w:val="00791024"/>
    <w:pPr>
      <w:tabs>
        <w:tab w:val="center" w:pos="4153"/>
        <w:tab w:val="right" w:pos="8306"/>
      </w:tabs>
      <w:snapToGrid w:val="0"/>
    </w:pPr>
    <w:rPr>
      <w:sz w:val="20"/>
    </w:rPr>
  </w:style>
  <w:style w:type="character" w:customStyle="1" w:styleId="a6">
    <w:name w:val="頁尾 字元"/>
    <w:basedOn w:val="a0"/>
    <w:link w:val="a5"/>
    <w:uiPriority w:val="99"/>
    <w:locked/>
    <w:rsid w:val="00791024"/>
    <w:rPr>
      <w:rFonts w:cs="Times New Roman"/>
    </w:rPr>
  </w:style>
  <w:style w:type="character" w:styleId="a7">
    <w:name w:val="page number"/>
    <w:basedOn w:val="a0"/>
    <w:uiPriority w:val="99"/>
    <w:semiHidden/>
    <w:rsid w:val="00791024"/>
    <w:rPr>
      <w:rFonts w:cs="Times New Roman"/>
    </w:rPr>
  </w:style>
  <w:style w:type="paragraph" w:styleId="a8">
    <w:name w:val="Balloon Text"/>
    <w:basedOn w:val="a"/>
    <w:link w:val="a9"/>
    <w:uiPriority w:val="99"/>
    <w:semiHidden/>
    <w:unhideWhenUsed/>
    <w:rsid w:val="00DF6310"/>
    <w:pPr>
      <w:spacing w:line="240" w:lineRule="auto"/>
    </w:pPr>
    <w:rPr>
      <w:rFonts w:ascii="Cambria" w:hAnsi="Cambria"/>
      <w:sz w:val="18"/>
      <w:szCs w:val="18"/>
    </w:rPr>
  </w:style>
  <w:style w:type="character" w:customStyle="1" w:styleId="a9">
    <w:name w:val="註解方塊文字 字元"/>
    <w:basedOn w:val="a0"/>
    <w:link w:val="a8"/>
    <w:uiPriority w:val="99"/>
    <w:semiHidden/>
    <w:locked/>
    <w:rsid w:val="00DF6310"/>
    <w:rPr>
      <w:rFonts w:ascii="Cambria" w:eastAsia="新細明體" w:hAnsi="Cambria" w:cs="Times New Roman"/>
      <w:sz w:val="18"/>
    </w:rPr>
  </w:style>
  <w:style w:type="paragraph" w:styleId="aa">
    <w:name w:val="List Paragraph"/>
    <w:basedOn w:val="a"/>
    <w:uiPriority w:val="34"/>
    <w:qFormat/>
    <w:rsid w:val="003829FF"/>
    <w:pPr>
      <w:ind w:leftChars="200" w:left="480"/>
    </w:pPr>
  </w:style>
  <w:style w:type="character" w:customStyle="1" w:styleId="11">
    <w:name w:val="標題 1 字元"/>
    <w:basedOn w:val="a0"/>
    <w:link w:val="10"/>
    <w:uiPriority w:val="9"/>
    <w:rsid w:val="00136FA6"/>
    <w:rPr>
      <w:rFonts w:asciiTheme="majorHAnsi" w:eastAsiaTheme="majorEastAsia" w:hAnsiTheme="majorHAnsi" w:cstheme="majorBidi"/>
      <w:b/>
      <w:bCs/>
      <w:kern w:val="52"/>
      <w:sz w:val="52"/>
      <w:szCs w:val="52"/>
    </w:rPr>
  </w:style>
  <w:style w:type="paragraph" w:styleId="ab">
    <w:name w:val="TOC Heading"/>
    <w:basedOn w:val="10"/>
    <w:next w:val="a"/>
    <w:uiPriority w:val="39"/>
    <w:unhideWhenUsed/>
    <w:qFormat/>
    <w:rsid w:val="00136FA6"/>
    <w:pPr>
      <w:keepLines/>
      <w:widowControl/>
      <w:adjustRightInd/>
      <w:spacing w:before="240" w:after="0" w:line="259" w:lineRule="auto"/>
      <w:textAlignment w:val="auto"/>
      <w:outlineLvl w:val="9"/>
    </w:pPr>
    <w:rPr>
      <w:b w:val="0"/>
      <w:bCs w:val="0"/>
      <w:color w:val="2E74B5" w:themeColor="accent1" w:themeShade="BF"/>
      <w:kern w:val="0"/>
      <w:sz w:val="32"/>
      <w:szCs w:val="32"/>
    </w:rPr>
  </w:style>
  <w:style w:type="paragraph" w:styleId="1">
    <w:name w:val="toc 1"/>
    <w:basedOn w:val="a"/>
    <w:next w:val="a"/>
    <w:autoRedefine/>
    <w:uiPriority w:val="39"/>
    <w:unhideWhenUsed/>
    <w:rsid w:val="00136FA6"/>
    <w:pPr>
      <w:widowControl/>
      <w:numPr>
        <w:numId w:val="38"/>
      </w:numPr>
      <w:adjustRightInd/>
      <w:spacing w:after="100" w:line="259" w:lineRule="auto"/>
      <w:ind w:rightChars="-149" w:right="-358"/>
      <w:textAlignment w:val="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B6573-B72D-4DA5-81BE-D753AFF5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5745</Words>
  <Characters>1773</Characters>
  <Application>Microsoft Office Word</Application>
  <DocSecurity>0</DocSecurity>
  <Lines>14</Lines>
  <Paragraphs>15</Paragraphs>
  <ScaleCrop>false</ScaleCrop>
  <Company>證交所</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目_</dc:title>
  <dc:subject/>
  <dc:creator>TSE1</dc:creator>
  <cp:keywords/>
  <dc:description/>
  <cp:lastModifiedBy>許琇婷</cp:lastModifiedBy>
  <cp:revision>41</cp:revision>
  <cp:lastPrinted>2019-11-12T09:52:00Z</cp:lastPrinted>
  <dcterms:created xsi:type="dcterms:W3CDTF">2015-01-23T06:12:00Z</dcterms:created>
  <dcterms:modified xsi:type="dcterms:W3CDTF">2019-12-20T06:19:00Z</dcterms:modified>
</cp:coreProperties>
</file>